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1C707D" w:rsidTr="001C707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1C707D" w:rsidTr="001C707D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Скамья</w:t>
            </w:r>
          </w:p>
          <w:p w:rsidR="001C707D" w:rsidRDefault="0057171B" w:rsidP="00A826B0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color w:val="7030A0"/>
                <w:lang w:eastAsia="ru-RU"/>
              </w:rPr>
              <w:drawing>
                <wp:inline distT="0" distB="0" distL="0" distR="0">
                  <wp:extent cx="1133436" cy="838200"/>
                  <wp:effectExtent l="0" t="0" r="0" b="0"/>
                  <wp:docPr id="2" name="Рисунок 2" descr="R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370" cy="84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1C707D" w:rsidP="005B5898">
            <w:pPr>
              <w:ind w:firstLine="142"/>
              <w:rPr>
                <w:sz w:val="20"/>
                <w:szCs w:val="20"/>
              </w:rPr>
            </w:pPr>
          </w:p>
        </w:tc>
      </w:tr>
      <w:tr w:rsidR="001C707D" w:rsidTr="001C707D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1C707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</w:t>
            </w:r>
          </w:p>
        </w:tc>
      </w:tr>
      <w:tr w:rsidR="001C707D" w:rsidTr="001C707D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Pr="00394A27" w:rsidRDefault="001C707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±</w:t>
            </w:r>
            <w:r w:rsidRPr="00394A27"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  <w:r w:rsidRPr="00394A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1C707D" w:rsidP="0057171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7171B">
              <w:rPr>
                <w:sz w:val="20"/>
                <w:szCs w:val="20"/>
              </w:rPr>
              <w:t>85</w:t>
            </w:r>
          </w:p>
        </w:tc>
      </w:tr>
      <w:tr w:rsidR="001C707D" w:rsidTr="001C707D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Pr="003158C7" w:rsidRDefault="001C707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57171B" w:rsidP="0062585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1C707D" w:rsidTr="001C707D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Pr="003158C7" w:rsidRDefault="001C707D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±</w:t>
            </w:r>
            <w:r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</w:rPr>
              <w:t>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8227D7" w:rsidP="0057171B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7171B">
              <w:rPr>
                <w:sz w:val="20"/>
                <w:szCs w:val="20"/>
              </w:rPr>
              <w:t>70</w:t>
            </w:r>
          </w:p>
        </w:tc>
      </w:tr>
      <w:tr w:rsidR="001C707D" w:rsidTr="001C707D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3158C7" w:rsidRDefault="001C707D" w:rsidP="0062585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57171B" w:rsidTr="001C707D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Боковушка,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2</w:t>
            </w:r>
          </w:p>
        </w:tc>
      </w:tr>
      <w:tr w:rsidR="0057171B" w:rsidTr="001C707D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Стойка,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4</w:t>
            </w:r>
          </w:p>
        </w:tc>
      </w:tr>
      <w:tr w:rsidR="0057171B" w:rsidTr="001C707D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Спинка,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1</w:t>
            </w:r>
          </w:p>
        </w:tc>
      </w:tr>
      <w:tr w:rsidR="0057171B" w:rsidTr="001C707D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Default="0057171B" w:rsidP="0057171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rPr>
                <w:sz w:val="20"/>
                <w:szCs w:val="20"/>
              </w:rPr>
            </w:pPr>
            <w:proofErr w:type="spellStart"/>
            <w:r w:rsidRPr="0057171B">
              <w:rPr>
                <w:sz w:val="20"/>
                <w:szCs w:val="20"/>
              </w:rPr>
              <w:t>Сидушка</w:t>
            </w:r>
            <w:proofErr w:type="spellEnd"/>
            <w:r w:rsidRPr="0057171B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1</w:t>
            </w:r>
          </w:p>
        </w:tc>
      </w:tr>
      <w:tr w:rsidR="001C707D" w:rsidTr="001C707D">
        <w:trPr>
          <w:trHeight w:val="375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 xml:space="preserve">Скамья предназначена для установки на территориях игровых зон, зон отдыха. Может эксплуатироваться круглогодично во всех климатических зонах. 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 xml:space="preserve">Соответствует требованиям современного дизайна, отвечают требованиям безопасности пользователя, заложенным в Европейских нормах и ГОСТах РФ. Изделия производятся в соответствии со стандартом ISO 9001-2008. 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Изделия сопровождаются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 xml:space="preserve">Скамья </w:t>
            </w:r>
            <w:proofErr w:type="spellStart"/>
            <w:r w:rsidRPr="0057171B">
              <w:rPr>
                <w:sz w:val="20"/>
                <w:szCs w:val="20"/>
              </w:rPr>
              <w:t>двухстороняя</w:t>
            </w:r>
            <w:proofErr w:type="spellEnd"/>
            <w:r w:rsidRPr="0057171B">
              <w:rPr>
                <w:sz w:val="20"/>
                <w:szCs w:val="20"/>
              </w:rPr>
              <w:t xml:space="preserve"> со спинкой, которая расположена посередине скамьи. Боковые торцы и спинка должны быть изготовлены из шлифованной, повышенной водостойкости (ФСФ) фанеры толщиной не менее 15 мм. Сидения скамеек должны быть изготовлены из водостойкой (ФОФ) фанеры толщиной не менее 18 мм.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Металлические детали должны быть окрашены полимерной порошковой эмалью методом запекания в заводских условиях. Порошковая эмаль имеет высокую стойкость к климатическим условиям и эстетичный внешний вид.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Деревянные детали должны быть тщательно отшлифованы, загрунтованы и окрашены краской «НОРДИКА» или эквивалентом на основе акрилата и покрыты лаком «ТЕКНОКОАТ» или эквивалентом. Покрытие создает сильную износостойкую поверхность.</w:t>
            </w:r>
          </w:p>
          <w:p w:rsidR="0057171B" w:rsidRPr="0057171B" w:rsidRDefault="0057171B" w:rsidP="0057171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Выступающие крепежные элементы закрыты антивандальными декоративными заглушками из полиэтилена. Все крепежные элементы должны быть оцинкованы.</w:t>
            </w:r>
          </w:p>
          <w:p w:rsidR="001C707D" w:rsidRPr="00D4186D" w:rsidRDefault="0057171B" w:rsidP="0057171B">
            <w:pPr>
              <w:snapToGrid w:val="0"/>
              <w:ind w:firstLine="34"/>
              <w:contextualSpacing/>
            </w:pPr>
            <w:r w:rsidRPr="0057171B">
              <w:rPr>
                <w:sz w:val="20"/>
                <w:szCs w:val="20"/>
              </w:rPr>
              <w:t xml:space="preserve">Монтаж скамьи производится путем бетонирования </w:t>
            </w:r>
            <w:proofErr w:type="spellStart"/>
            <w:r w:rsidRPr="0057171B">
              <w:rPr>
                <w:sz w:val="20"/>
                <w:szCs w:val="20"/>
              </w:rPr>
              <w:t>грунтозацепов</w:t>
            </w:r>
            <w:proofErr w:type="spellEnd"/>
            <w:r w:rsidRPr="0057171B">
              <w:rPr>
                <w:sz w:val="20"/>
                <w:szCs w:val="20"/>
              </w:rPr>
              <w:t xml:space="preserve"> в грунт на глубину не менее 400 мм.</w:t>
            </w:r>
          </w:p>
        </w:tc>
      </w:tr>
      <w:tr w:rsidR="001C707D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034632" w:rsidRDefault="0057171B" w:rsidP="001C707D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 w:rsidRPr="0057171B">
              <w:rPr>
                <w:bCs/>
                <w:sz w:val="20"/>
                <w:szCs w:val="20"/>
              </w:rPr>
              <w:t>Боковушка</w:t>
            </w:r>
          </w:p>
        </w:tc>
      </w:tr>
      <w:tr w:rsidR="001C707D" w:rsidTr="0057171B">
        <w:trPr>
          <w:trHeight w:val="79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Pr="00034632" w:rsidRDefault="001C707D" w:rsidP="001C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E650F3" w:rsidRDefault="0057171B" w:rsidP="001C707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Боковушка должна быть изготовлена из шлифованной, повышенной водостойкости (ФСФ) фанеры толщиной не менее 15 мм в виде полуовала с вырезом. Габаритные размеры боковушки 492*565 мм. Боковушка должна крепиться к боковой стойке скамьи посредством резьбовых соединений</w:t>
            </w:r>
          </w:p>
        </w:tc>
      </w:tr>
      <w:tr w:rsidR="001C707D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E650F3" w:rsidRDefault="0057171B" w:rsidP="001C707D">
            <w:pPr>
              <w:snapToGrid w:val="0"/>
              <w:ind w:left="57" w:right="57" w:firstLine="57"/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Стойка</w:t>
            </w:r>
          </w:p>
        </w:tc>
      </w:tr>
      <w:tr w:rsidR="001C707D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07D" w:rsidRDefault="001C707D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07D" w:rsidRPr="0029008D" w:rsidRDefault="0057171B" w:rsidP="001C707D">
            <w:pPr>
              <w:snapToGrid w:val="0"/>
              <w:ind w:left="57" w:right="57" w:firstLine="57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 xml:space="preserve">Стойка должна быть изготовлена из </w:t>
            </w:r>
            <w:proofErr w:type="spellStart"/>
            <w:r w:rsidRPr="0057171B">
              <w:rPr>
                <w:sz w:val="20"/>
                <w:szCs w:val="20"/>
              </w:rPr>
              <w:t>гнутного</w:t>
            </w:r>
            <w:proofErr w:type="spellEnd"/>
            <w:r w:rsidRPr="0057171B">
              <w:rPr>
                <w:sz w:val="20"/>
                <w:szCs w:val="20"/>
              </w:rPr>
              <w:t xml:space="preserve"> металлического листа толщиной не менее 2,5 мм.   Габаритные размеры стойки 700х50х50 мм.</w:t>
            </w:r>
          </w:p>
        </w:tc>
      </w:tr>
      <w:tr w:rsidR="008227D7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7" w:rsidRPr="001C707D" w:rsidRDefault="0057171B" w:rsidP="008227D7">
            <w:pPr>
              <w:snapToGrid w:val="0"/>
              <w:ind w:left="57" w:right="57" w:firstLine="57"/>
              <w:jc w:val="center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>Спинка</w:t>
            </w:r>
          </w:p>
        </w:tc>
      </w:tr>
      <w:tr w:rsidR="008227D7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7" w:rsidRPr="001C707D" w:rsidRDefault="0057171B" w:rsidP="001C707D">
            <w:pPr>
              <w:snapToGrid w:val="0"/>
              <w:ind w:left="57" w:right="57" w:firstLine="57"/>
              <w:rPr>
                <w:sz w:val="20"/>
                <w:szCs w:val="20"/>
              </w:rPr>
            </w:pPr>
            <w:r w:rsidRPr="0057171B">
              <w:rPr>
                <w:sz w:val="20"/>
                <w:szCs w:val="20"/>
              </w:rPr>
              <w:t xml:space="preserve">Спинка должна быть изготовлена из шлифованной, повышенной водостойкости (ФСФ), влажностью 6-12%, фанеры толщиной не менее 15 мм. Размеры не менее 1282*420 (+-10 мм).  Углы спинки должны быть обработаны и закруглены. Спинка должна крепиться к боковушкам при помощи уголков пластиковых и резьбовых соединений, к </w:t>
            </w:r>
            <w:proofErr w:type="spellStart"/>
            <w:r w:rsidRPr="0057171B">
              <w:rPr>
                <w:sz w:val="20"/>
                <w:szCs w:val="20"/>
              </w:rPr>
              <w:t>сидушке</w:t>
            </w:r>
            <w:proofErr w:type="spellEnd"/>
            <w:r w:rsidRPr="0057171B">
              <w:rPr>
                <w:sz w:val="20"/>
                <w:szCs w:val="20"/>
              </w:rPr>
              <w:t xml:space="preserve"> с помощью металлических кронштейнов 35х35 и резьбовых соединений.</w:t>
            </w:r>
          </w:p>
        </w:tc>
      </w:tr>
      <w:tr w:rsidR="008227D7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7" w:rsidRPr="001C707D" w:rsidRDefault="0057171B" w:rsidP="008227D7">
            <w:pPr>
              <w:snapToGrid w:val="0"/>
              <w:ind w:left="57" w:right="57" w:firstLine="57"/>
              <w:jc w:val="center"/>
              <w:rPr>
                <w:sz w:val="20"/>
                <w:szCs w:val="20"/>
              </w:rPr>
            </w:pPr>
            <w:proofErr w:type="spellStart"/>
            <w:r w:rsidRPr="0057171B">
              <w:rPr>
                <w:sz w:val="20"/>
                <w:szCs w:val="20"/>
              </w:rPr>
              <w:t>Сидушка</w:t>
            </w:r>
            <w:proofErr w:type="spellEnd"/>
          </w:p>
        </w:tc>
      </w:tr>
      <w:tr w:rsidR="008227D7" w:rsidTr="001C707D">
        <w:trPr>
          <w:trHeight w:val="13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7D7" w:rsidRDefault="008227D7" w:rsidP="001C707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7D7" w:rsidRPr="001C707D" w:rsidRDefault="0057171B" w:rsidP="001C707D">
            <w:pPr>
              <w:snapToGrid w:val="0"/>
              <w:ind w:left="57" w:right="57" w:firstLine="57"/>
              <w:rPr>
                <w:sz w:val="20"/>
                <w:szCs w:val="20"/>
              </w:rPr>
            </w:pPr>
            <w:proofErr w:type="spellStart"/>
            <w:r w:rsidRPr="0057171B">
              <w:rPr>
                <w:sz w:val="20"/>
                <w:szCs w:val="20"/>
              </w:rPr>
              <w:t>Сидушка</w:t>
            </w:r>
            <w:proofErr w:type="spellEnd"/>
            <w:r w:rsidRPr="0057171B">
              <w:rPr>
                <w:sz w:val="20"/>
                <w:szCs w:val="20"/>
              </w:rPr>
              <w:t xml:space="preserve"> должна быть изготовлена из фанеры повышенной водостойкости (ФОФ), толщиной не менее 18 мм. Размеры не менее 1100*500 (+-10 мм). Посередине должен быть паз 17х202 мм для нижней части спинки.</w:t>
            </w:r>
            <w:bookmarkStart w:id="0" w:name="_GoBack"/>
            <w:bookmarkEnd w:id="0"/>
          </w:p>
        </w:tc>
      </w:tr>
    </w:tbl>
    <w:p w:rsidR="00FD00F7" w:rsidRDefault="00FD00F7" w:rsidP="00394A2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0702"/>
    <w:rsid w:val="00034632"/>
    <w:rsid w:val="00092C7B"/>
    <w:rsid w:val="000A78CD"/>
    <w:rsid w:val="000C5D58"/>
    <w:rsid w:val="000D57F3"/>
    <w:rsid w:val="00115A5E"/>
    <w:rsid w:val="001C707D"/>
    <w:rsid w:val="0029008D"/>
    <w:rsid w:val="002A2CE4"/>
    <w:rsid w:val="003158C7"/>
    <w:rsid w:val="00394A27"/>
    <w:rsid w:val="00406E80"/>
    <w:rsid w:val="0045076E"/>
    <w:rsid w:val="004532C3"/>
    <w:rsid w:val="0047549D"/>
    <w:rsid w:val="00483763"/>
    <w:rsid w:val="004D4FC1"/>
    <w:rsid w:val="0056426A"/>
    <w:rsid w:val="0057171B"/>
    <w:rsid w:val="00592895"/>
    <w:rsid w:val="005B5898"/>
    <w:rsid w:val="00610C4D"/>
    <w:rsid w:val="00625859"/>
    <w:rsid w:val="00645D5B"/>
    <w:rsid w:val="00653E56"/>
    <w:rsid w:val="006C1041"/>
    <w:rsid w:val="006D7559"/>
    <w:rsid w:val="00724BE7"/>
    <w:rsid w:val="00762284"/>
    <w:rsid w:val="00782137"/>
    <w:rsid w:val="00784F6E"/>
    <w:rsid w:val="007948E7"/>
    <w:rsid w:val="008227D7"/>
    <w:rsid w:val="008574C2"/>
    <w:rsid w:val="008D03B6"/>
    <w:rsid w:val="009B7749"/>
    <w:rsid w:val="009D73CD"/>
    <w:rsid w:val="00A826B0"/>
    <w:rsid w:val="00A95E85"/>
    <w:rsid w:val="00AC67BC"/>
    <w:rsid w:val="00B1618B"/>
    <w:rsid w:val="00B3118E"/>
    <w:rsid w:val="00B60488"/>
    <w:rsid w:val="00B80CE8"/>
    <w:rsid w:val="00BA12B1"/>
    <w:rsid w:val="00BB386E"/>
    <w:rsid w:val="00BD4AE6"/>
    <w:rsid w:val="00BE0CC3"/>
    <w:rsid w:val="00C27A18"/>
    <w:rsid w:val="00C31FBD"/>
    <w:rsid w:val="00C71B4E"/>
    <w:rsid w:val="00CB58D5"/>
    <w:rsid w:val="00CF6C49"/>
    <w:rsid w:val="00D40FCB"/>
    <w:rsid w:val="00D4186D"/>
    <w:rsid w:val="00DD2C86"/>
    <w:rsid w:val="00DE52A8"/>
    <w:rsid w:val="00DF4A37"/>
    <w:rsid w:val="00E27017"/>
    <w:rsid w:val="00E6319A"/>
    <w:rsid w:val="00E650F3"/>
    <w:rsid w:val="00E94843"/>
    <w:rsid w:val="00EE2FA5"/>
    <w:rsid w:val="00FA1968"/>
    <w:rsid w:val="00FA54DE"/>
    <w:rsid w:val="00FA743B"/>
    <w:rsid w:val="00FD00F7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38</cp:revision>
  <dcterms:created xsi:type="dcterms:W3CDTF">2018-11-17T04:30:00Z</dcterms:created>
  <dcterms:modified xsi:type="dcterms:W3CDTF">2021-03-03T11:43:00Z</dcterms:modified>
</cp:coreProperties>
</file>