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A16AC4" w:rsidTr="00A16AC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16AC4" w:rsidTr="00A16AC4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комплекс</w:t>
            </w:r>
          </w:p>
          <w:p w:rsidR="00A16AC4" w:rsidRDefault="00A16AC4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16AC4" w:rsidRDefault="0001720F" w:rsidP="00A826B0">
            <w:pPr>
              <w:rPr>
                <w:sz w:val="20"/>
                <w:szCs w:val="20"/>
              </w:rPr>
            </w:pPr>
            <w:r w:rsidRPr="0001720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9446" cy="682991"/>
                  <wp:effectExtent l="0" t="0" r="0" b="3175"/>
                  <wp:docPr id="2" name="Рисунок 2" descr="\\ZISO.local\Work\Отделы\Конструкторы\1.2 Перенесенное в Лоцман\1. Уличное оборудование\16. 116.ХХ.ХХ ИК из 108 трубы\116.03.00\Паспорт\Титульник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SO.local\Work\Отделы\Конструкторы\1.2 Перенесенное в Лоцман\1. Уличное оборудование\16. 116.ХХ.ХХ ИК из 108 трубы\116.03.00\Паспорт\Титульник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43" cy="694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CA" w:rsidRDefault="002347CA" w:rsidP="00043686">
            <w:pPr>
              <w:ind w:firstLine="1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игровой комплекс выполнен в виде металлического каркаса из металлических труб Ø108 мм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скреплённых между собой при помощи хомутов</w:t>
            </w:r>
            <w:r w:rsidR="005F3D9A">
              <w:rPr>
                <w:sz w:val="20"/>
                <w:szCs w:val="20"/>
              </w:rPr>
              <w:t>, сверху на хомуты одет резиновый шар, состоящий из двух полусфер</w:t>
            </w:r>
            <w:r>
              <w:rPr>
                <w:sz w:val="20"/>
                <w:szCs w:val="20"/>
              </w:rPr>
              <w:t>.</w:t>
            </w:r>
          </w:p>
          <w:p w:rsidR="002347CA" w:rsidRDefault="002347CA" w:rsidP="00043686">
            <w:pPr>
              <w:ind w:firstLine="1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металлический каркас одеты сетки из армированного каната Ø16 мм.</w:t>
            </w:r>
          </w:p>
          <w:p w:rsidR="00A16AC4" w:rsidRDefault="00A16AC4" w:rsidP="00043686">
            <w:pPr>
              <w:ind w:firstLine="1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A16AC4" w:rsidRPr="00D35C51" w:rsidRDefault="00A16AC4" w:rsidP="00043686">
            <w:pPr>
              <w:snapToGrid w:val="0"/>
              <w:ind w:right="57" w:firstLine="161"/>
              <w:jc w:val="both"/>
              <w:rPr>
                <w:sz w:val="20"/>
                <w:szCs w:val="20"/>
              </w:rPr>
            </w:pPr>
            <w:r w:rsidRPr="00D35C51">
              <w:rPr>
                <w:sz w:val="20"/>
                <w:szCs w:val="20"/>
              </w:rPr>
              <w:t>Торцы труб закрыты пластиковыми заглушками.</w:t>
            </w:r>
          </w:p>
          <w:p w:rsidR="00A16AC4" w:rsidRDefault="00A16AC4" w:rsidP="00043686">
            <w:pPr>
              <w:snapToGrid w:val="0"/>
              <w:ind w:right="57" w:firstLine="161"/>
              <w:jc w:val="both"/>
              <w:rPr>
                <w:sz w:val="20"/>
                <w:szCs w:val="20"/>
              </w:rPr>
            </w:pPr>
            <w:r w:rsidRPr="00D35C51">
              <w:rPr>
                <w:sz w:val="20"/>
                <w:szCs w:val="20"/>
              </w:rPr>
              <w:t>Все крепежные</w:t>
            </w:r>
            <w:r>
              <w:rPr>
                <w:sz w:val="20"/>
                <w:szCs w:val="20"/>
              </w:rPr>
              <w:t xml:space="preserve"> элементы должны быть оцинкованы.</w:t>
            </w:r>
          </w:p>
          <w:p w:rsidR="00A16AC4" w:rsidRDefault="00A16AC4" w:rsidP="005507AC">
            <w:pPr>
              <w:ind w:firstLine="161"/>
              <w:jc w:val="both"/>
            </w:pPr>
            <w:r>
              <w:rPr>
                <w:bCs/>
                <w:sz w:val="20"/>
                <w:szCs w:val="20"/>
              </w:rPr>
              <w:t>Монтаж произво</w:t>
            </w:r>
            <w:r w:rsidR="008A1AFF">
              <w:rPr>
                <w:bCs/>
                <w:sz w:val="20"/>
                <w:szCs w:val="20"/>
              </w:rPr>
              <w:t>дится путем бетонирования стоек.</w:t>
            </w:r>
          </w:p>
        </w:tc>
      </w:tr>
      <w:tr w:rsidR="00A16AC4" w:rsidTr="00A16AC4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Default="008A1AFF" w:rsidP="00BD3657">
            <w:pPr>
              <w:jc w:val="center"/>
            </w:pPr>
            <w:r>
              <w:rPr>
                <w:sz w:val="20"/>
                <w:szCs w:val="20"/>
              </w:rPr>
              <w:t>Габаритные</w:t>
            </w:r>
            <w:r w:rsidR="00A16AC4">
              <w:rPr>
                <w:sz w:val="20"/>
                <w:szCs w:val="20"/>
              </w:rPr>
              <w:t xml:space="preserve"> размеры</w:t>
            </w:r>
          </w:p>
        </w:tc>
      </w:tr>
      <w:tr w:rsidR="00A16AC4" w:rsidTr="00A16AC4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92" w:rsidRPr="00830192" w:rsidRDefault="00993B7B" w:rsidP="00830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5480</w:t>
            </w:r>
          </w:p>
        </w:tc>
      </w:tr>
      <w:tr w:rsidR="00A16AC4" w:rsidTr="00A16AC4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C16AE8" w:rsidRDefault="00993B7B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4715</w:t>
            </w:r>
          </w:p>
        </w:tc>
      </w:tr>
      <w:tr w:rsidR="00A16AC4" w:rsidTr="00A16AC4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C16AE8" w:rsidRDefault="00950680" w:rsidP="00830192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2500</w:t>
            </w:r>
          </w:p>
        </w:tc>
      </w:tr>
      <w:tr w:rsidR="00A16AC4" w:rsidTr="00A16AC4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Default="00A16AC4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Pr="00BA28A4" w:rsidRDefault="00844A43" w:rsidP="00AA6787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 на трубу 108</w:t>
            </w:r>
            <w:r w:rsidR="00A16AC4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844A43" w:rsidRDefault="00FB6464" w:rsidP="00FB6464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</w:tr>
      <w:tr w:rsidR="00AA48CA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8CA" w:rsidRDefault="00AA48CA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8CA" w:rsidRDefault="00AA48CA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8CA" w:rsidRDefault="00AA48CA" w:rsidP="00AA48CA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Хомут на трубу </w:t>
            </w: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8CA" w:rsidRDefault="00AA48CA" w:rsidP="00FB6464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Pr="00BA28A4" w:rsidRDefault="00844A43" w:rsidP="00AA6787">
            <w:pPr>
              <w:snapToGrid w:val="0"/>
              <w:ind w:left="57" w:right="57" w:firstLine="3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на трубу 108</w:t>
            </w:r>
            <w:r w:rsidR="00A16AC4" w:rsidRPr="00BA28A4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950680" w:rsidRDefault="00950680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Pr="00BA28A4" w:rsidRDefault="00627408" w:rsidP="00AA6787">
            <w:pPr>
              <w:snapToGrid w:val="0"/>
              <w:ind w:left="57" w:right="57"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Труба Ø108</w:t>
            </w:r>
            <w:r w:rsidR="00997590">
              <w:rPr>
                <w:bCs/>
                <w:sz w:val="20"/>
                <w:szCs w:val="20"/>
              </w:rPr>
              <w:t>х3</w:t>
            </w:r>
            <w:r>
              <w:rPr>
                <w:bCs/>
                <w:sz w:val="20"/>
                <w:szCs w:val="20"/>
              </w:rPr>
              <w:t xml:space="preserve"> мм.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627408" w:rsidRDefault="000B1464" w:rsidP="00950680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950680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80" w:rsidRDefault="00950680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80" w:rsidRDefault="00950680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80" w:rsidRDefault="00950680" w:rsidP="00AA6787">
            <w:pPr>
              <w:snapToGrid w:val="0"/>
              <w:ind w:left="57" w:right="57"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Труба Ø57х3 мм.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80" w:rsidRDefault="00A404C2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Pr="00AA6787" w:rsidRDefault="002567F8" w:rsidP="00AA6787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Заглушка на трубу 108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0B1464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CD1A4F" w:rsidP="00997590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Сетка-лаз </w:t>
            </w:r>
            <w:r w:rsidR="00997590">
              <w:rPr>
                <w:sz w:val="20"/>
                <w:szCs w:val="20"/>
              </w:rPr>
              <w:t>центральная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CD1A4F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16AC4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CD1A4F" w:rsidP="00997590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Сетка-лаз </w:t>
            </w:r>
            <w:r w:rsidR="00997590">
              <w:rPr>
                <w:sz w:val="20"/>
                <w:szCs w:val="20"/>
              </w:rPr>
              <w:t>боковая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997590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404C2" w:rsidTr="00A16AC4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C2" w:rsidRDefault="00A404C2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C2" w:rsidRDefault="00A404C2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C2" w:rsidRDefault="00A404C2" w:rsidP="00997590">
            <w:pPr>
              <w:snapToGrid w:val="0"/>
              <w:ind w:left="57" w:right="57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с зацепами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C2" w:rsidRDefault="00A404C2" w:rsidP="00AA6787">
            <w:pPr>
              <w:snapToGrid w:val="0"/>
              <w:ind w:left="57" w:right="57" w:firstLine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16AC4" w:rsidTr="00A16AC4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866C25" w:rsidP="00AA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 на трубу 108</w:t>
            </w:r>
          </w:p>
        </w:tc>
      </w:tr>
      <w:tr w:rsidR="00A16AC4" w:rsidTr="00A16AC4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Default="00866C25" w:rsidP="00866C25">
            <w:pPr>
              <w:ind w:firstLine="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 представляет собой конструкцию из двух полухомутов, скрепленных между собой болтов</w:t>
            </w:r>
            <w:r w:rsidR="008A1AFF">
              <w:rPr>
                <w:sz w:val="20"/>
                <w:szCs w:val="20"/>
              </w:rPr>
              <w:t>ым</w:t>
            </w:r>
            <w:r>
              <w:rPr>
                <w:sz w:val="20"/>
                <w:szCs w:val="20"/>
              </w:rPr>
              <w:t xml:space="preserve"> соединени</w:t>
            </w:r>
            <w:r w:rsidR="008A1AFF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. Полухомуты изготовлены из полиамида</w:t>
            </w:r>
            <w:r w:rsidR="009C6241">
              <w:rPr>
                <w:sz w:val="20"/>
                <w:szCs w:val="20"/>
              </w:rPr>
              <w:t>.</w:t>
            </w:r>
          </w:p>
          <w:p w:rsidR="009C6241" w:rsidRPr="00D6070B" w:rsidRDefault="009C6241" w:rsidP="008A1AFF">
            <w:pPr>
              <w:ind w:firstLine="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Хомут </w:t>
            </w:r>
            <w:r w:rsidR="008A1AFF">
              <w:rPr>
                <w:sz w:val="20"/>
                <w:szCs w:val="20"/>
              </w:rPr>
              <w:t xml:space="preserve">служит </w:t>
            </w:r>
            <w:r w:rsidR="005F706E">
              <w:rPr>
                <w:sz w:val="20"/>
                <w:szCs w:val="20"/>
              </w:rPr>
              <w:t>соедин</w:t>
            </w:r>
            <w:r w:rsidR="008A1AFF">
              <w:rPr>
                <w:sz w:val="20"/>
                <w:szCs w:val="20"/>
              </w:rPr>
              <w:t xml:space="preserve">ением </w:t>
            </w:r>
            <w:r w:rsidR="005F706E">
              <w:rPr>
                <w:sz w:val="20"/>
                <w:szCs w:val="20"/>
              </w:rPr>
              <w:t>труб</w:t>
            </w:r>
            <w:r w:rsidR="008A1AFF">
              <w:rPr>
                <w:sz w:val="20"/>
                <w:szCs w:val="20"/>
              </w:rPr>
              <w:t>ы</w:t>
            </w:r>
            <w:r w:rsidR="005F706E">
              <w:rPr>
                <w:sz w:val="20"/>
                <w:szCs w:val="20"/>
              </w:rPr>
              <w:t xml:space="preserve"> </w:t>
            </w:r>
            <w:r w:rsidR="008A1AFF">
              <w:rPr>
                <w:bCs/>
                <w:sz w:val="20"/>
                <w:szCs w:val="20"/>
              </w:rPr>
              <w:t>Ø108 мм и армированного</w:t>
            </w:r>
            <w:r w:rsidR="005F706E">
              <w:rPr>
                <w:bCs/>
                <w:sz w:val="20"/>
                <w:szCs w:val="20"/>
              </w:rPr>
              <w:t xml:space="preserve"> канат</w:t>
            </w:r>
            <w:r w:rsidR="008A1AFF">
              <w:rPr>
                <w:bCs/>
                <w:sz w:val="20"/>
                <w:szCs w:val="20"/>
              </w:rPr>
              <w:t>а</w:t>
            </w:r>
            <w:r w:rsidR="005F706E">
              <w:rPr>
                <w:bCs/>
                <w:sz w:val="20"/>
                <w:szCs w:val="20"/>
              </w:rPr>
              <w:t xml:space="preserve"> Ø16 мм.</w:t>
            </w:r>
          </w:p>
        </w:tc>
      </w:tr>
      <w:tr w:rsidR="00A16AC4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DD68AD" w:rsidP="00AA6787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на трубу 108</w:t>
            </w:r>
          </w:p>
        </w:tc>
      </w:tr>
      <w:tr w:rsidR="00A16AC4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02" w:rsidRDefault="002C4702" w:rsidP="00FA32B5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необходима для соединения двух труб Ø108 мм. Сфера позволяет соединять трубы как вдоль, так и поперек под углом 90˚.</w:t>
            </w:r>
          </w:p>
          <w:p w:rsidR="002C4702" w:rsidRDefault="00577051" w:rsidP="00FA32B5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Сфера представляет собой </w:t>
            </w:r>
            <w:r w:rsidR="00FA32B5">
              <w:rPr>
                <w:bCs/>
                <w:sz w:val="20"/>
                <w:szCs w:val="20"/>
              </w:rPr>
              <w:t>конструкцию,</w:t>
            </w:r>
            <w:r>
              <w:rPr>
                <w:bCs/>
                <w:sz w:val="20"/>
                <w:szCs w:val="20"/>
              </w:rPr>
              <w:t xml:space="preserve"> состоящую из двух металлических полухомутов</w:t>
            </w:r>
            <w:r w:rsidR="00AA6CA9">
              <w:rPr>
                <w:bCs/>
                <w:sz w:val="20"/>
                <w:szCs w:val="20"/>
              </w:rPr>
              <w:t>, соединенных болтами и двух полусфер</w:t>
            </w:r>
            <w:r w:rsidR="002C4702">
              <w:rPr>
                <w:bCs/>
                <w:sz w:val="20"/>
                <w:szCs w:val="20"/>
              </w:rPr>
              <w:t>,</w:t>
            </w:r>
            <w:r w:rsidR="00AA6CA9">
              <w:rPr>
                <w:bCs/>
                <w:sz w:val="20"/>
                <w:szCs w:val="20"/>
              </w:rPr>
              <w:t xml:space="preserve"> изготовленных из </w:t>
            </w:r>
            <w:r w:rsidR="008A1AFF">
              <w:rPr>
                <w:bCs/>
                <w:sz w:val="20"/>
                <w:szCs w:val="20"/>
              </w:rPr>
              <w:t>резины</w:t>
            </w:r>
            <w:r w:rsidR="00AA6CA9">
              <w:rPr>
                <w:bCs/>
                <w:sz w:val="20"/>
                <w:szCs w:val="20"/>
              </w:rPr>
              <w:t xml:space="preserve">. </w:t>
            </w:r>
          </w:p>
          <w:p w:rsidR="002C4702" w:rsidRDefault="002C4702" w:rsidP="00FA32B5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Полухомуты изготовлены из металлического листа толщиной 4 мм</w:t>
            </w:r>
            <w:proofErr w:type="gramStart"/>
            <w:r>
              <w:rPr>
                <w:bCs/>
                <w:sz w:val="20"/>
                <w:szCs w:val="20"/>
              </w:rPr>
              <w:t>.</w:t>
            </w:r>
            <w:proofErr w:type="gramEnd"/>
            <w:r w:rsidR="00A519C5">
              <w:rPr>
                <w:bCs/>
                <w:sz w:val="20"/>
                <w:szCs w:val="20"/>
              </w:rPr>
              <w:t xml:space="preserve"> и предназначены для стыковки труб, как вдоль, так и поперек.</w:t>
            </w:r>
            <w:r w:rsidR="00F505AC">
              <w:rPr>
                <w:bCs/>
                <w:sz w:val="20"/>
                <w:szCs w:val="20"/>
              </w:rPr>
              <w:t xml:space="preserve"> Скрепляются полухомуты и трубы при помощи болтового соединения.</w:t>
            </w:r>
          </w:p>
          <w:p w:rsidR="00A16AC4" w:rsidRPr="00BA28A4" w:rsidRDefault="00AA6CA9" w:rsidP="00477E51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Полусферы образуют шар </w:t>
            </w:r>
            <w:r w:rsidR="002C4702">
              <w:rPr>
                <w:bCs/>
                <w:sz w:val="20"/>
                <w:szCs w:val="20"/>
              </w:rPr>
              <w:t>Ø390 мм. закрыва</w:t>
            </w:r>
            <w:r w:rsidR="00477E51">
              <w:rPr>
                <w:bCs/>
                <w:sz w:val="20"/>
                <w:szCs w:val="20"/>
              </w:rPr>
              <w:t>ющий место соединения двух труб, защищая играющих детей от зацепов о острые кромки полухомутов.</w:t>
            </w:r>
            <w:r w:rsidR="006F4DD8">
              <w:rPr>
                <w:bCs/>
                <w:sz w:val="20"/>
                <w:szCs w:val="20"/>
              </w:rPr>
              <w:t xml:space="preserve"> Также шары улучшают внешний вид игрового комплекса.</w:t>
            </w:r>
          </w:p>
        </w:tc>
      </w:tr>
      <w:tr w:rsidR="00A16AC4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AC4" w:rsidRPr="00BA28A4" w:rsidRDefault="004F79F1" w:rsidP="00AA6787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Труба Ø108 мм.</w:t>
            </w:r>
          </w:p>
        </w:tc>
      </w:tr>
      <w:tr w:rsidR="00A16AC4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AC4" w:rsidRDefault="00A16AC4" w:rsidP="00AA67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291" w:rsidRDefault="00E05291" w:rsidP="00E05291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108 мм и толщиной стенки не менее 3 мм. </w:t>
            </w:r>
          </w:p>
          <w:p w:rsidR="00E05291" w:rsidRDefault="00E05291" w:rsidP="00E05291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трубах, которые соединяются со сферой, в местах крепления сфер выполнены сквозные отверстия диаметром не менее 14 мм, либо пазы размерами 37х14 мм или 32х14мм.</w:t>
            </w:r>
          </w:p>
          <w:p w:rsidR="00E05291" w:rsidRDefault="00E05291" w:rsidP="00E05291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A16AC4" w:rsidRPr="00BA28A4" w:rsidRDefault="00E05291" w:rsidP="001B38FA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Согнутые тру</w:t>
            </w:r>
            <w:r w:rsidR="00552B99">
              <w:rPr>
                <w:sz w:val="20"/>
                <w:szCs w:val="20"/>
              </w:rPr>
              <w:t xml:space="preserve">бы имеют радиусы </w:t>
            </w:r>
            <w:proofErr w:type="spellStart"/>
            <w:r w:rsidR="00552B99">
              <w:rPr>
                <w:sz w:val="20"/>
                <w:szCs w:val="20"/>
              </w:rPr>
              <w:t>гиба</w:t>
            </w:r>
            <w:proofErr w:type="spellEnd"/>
            <w:r w:rsidR="00552B99">
              <w:rPr>
                <w:sz w:val="20"/>
                <w:szCs w:val="20"/>
              </w:rPr>
              <w:t xml:space="preserve"> не менее </w:t>
            </w:r>
            <w:r w:rsidR="001B38FA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 xml:space="preserve"> мм по внутренней стороне. </w:t>
            </w:r>
          </w:p>
        </w:tc>
      </w:tr>
      <w:tr w:rsidR="00B64F3E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E" w:rsidRPr="00BA28A4" w:rsidRDefault="00B64F3E" w:rsidP="00B64F3E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Труба Ø57 мм.</w:t>
            </w:r>
          </w:p>
        </w:tc>
      </w:tr>
      <w:tr w:rsidR="00B64F3E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B64F3E" w:rsidRDefault="00B64F3E" w:rsidP="00B64F3E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стыкуются с трубой </w:t>
            </w:r>
            <w:r>
              <w:rPr>
                <w:bCs/>
                <w:sz w:val="20"/>
                <w:szCs w:val="20"/>
              </w:rPr>
              <w:t>Ø108 мм.</w:t>
            </w:r>
            <w:r>
              <w:rPr>
                <w:sz w:val="20"/>
                <w:szCs w:val="20"/>
              </w:rPr>
              <w:t xml:space="preserve"> при помощи хомутов.</w:t>
            </w:r>
          </w:p>
          <w:p w:rsidR="00B64F3E" w:rsidRDefault="00B64F3E" w:rsidP="00B64F3E">
            <w:pPr>
              <w:snapToGrid w:val="0"/>
              <w:ind w:firstLine="30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B64F3E" w:rsidRPr="00BA28A4" w:rsidRDefault="00B64F3E" w:rsidP="001B38FA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</w:t>
            </w:r>
            <w:r w:rsidR="001B38F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 xml:space="preserve"> мм по внутренней стороне. </w:t>
            </w:r>
          </w:p>
        </w:tc>
      </w:tr>
      <w:tr w:rsidR="00B64F3E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E" w:rsidRPr="00BA28A4" w:rsidRDefault="0038082F" w:rsidP="0038082F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Центральная с</w:t>
            </w:r>
            <w:r w:rsidR="00B64F3E">
              <w:rPr>
                <w:bCs/>
                <w:sz w:val="20"/>
                <w:szCs w:val="20"/>
              </w:rPr>
              <w:t>етка-лаз</w:t>
            </w:r>
          </w:p>
        </w:tc>
      </w:tr>
      <w:tr w:rsidR="00B64F3E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F3E" w:rsidRDefault="00B64F3E" w:rsidP="00B64F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82F" w:rsidRDefault="00B64F3E" w:rsidP="0038082F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Сетка-лаз представляет собой плоскую сеть в виде паутины, выполненной из армированного каната Ø16 мм. Сами канаты скреплены между собой пластиковыми литыми хомутами. </w:t>
            </w:r>
          </w:p>
          <w:p w:rsidR="0038082F" w:rsidRPr="00BA28A4" w:rsidRDefault="00B64F3E" w:rsidP="0038082F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концах «лучей» расположены алюминиевые обжимные гильзы.</w:t>
            </w:r>
          </w:p>
        </w:tc>
      </w:tr>
      <w:tr w:rsidR="0038082F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82F" w:rsidRDefault="0038082F" w:rsidP="0038082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82F" w:rsidRDefault="0038082F" w:rsidP="003808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82F" w:rsidRPr="00BA28A4" w:rsidRDefault="0038082F" w:rsidP="0038082F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Боковая сетка-лаз</w:t>
            </w:r>
          </w:p>
        </w:tc>
      </w:tr>
      <w:tr w:rsidR="0038082F" w:rsidTr="00A16AC4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82F" w:rsidRDefault="0038082F" w:rsidP="0038082F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82F" w:rsidRDefault="0038082F" w:rsidP="003808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82F" w:rsidRDefault="0038082F" w:rsidP="0038082F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Сетка-лаз представляет собой плоскую сеть в виде трапеции, выполненной из армированного каната Ø16 мм. Сами канаты скреплены между собой пластиковыми литыми хомутами. Верхняя часть лаза крепится к каркасу игрового комплекса при помощи хомутов.</w:t>
            </w:r>
          </w:p>
          <w:p w:rsidR="0038082F" w:rsidRDefault="0038082F" w:rsidP="0038082F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Нижняя часть изготовлена из цепи. Цепь уходит ниже поверхности площадки и бетонируется. </w:t>
            </w:r>
          </w:p>
          <w:p w:rsidR="0038082F" w:rsidRPr="00BA28A4" w:rsidRDefault="0038082F" w:rsidP="0038082F">
            <w:pPr>
              <w:snapToGrid w:val="0"/>
              <w:ind w:firstLine="303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концах «лучей» расположены алюминиевые обжимные гильзы.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430B"/>
    <w:rsid w:val="0001720F"/>
    <w:rsid w:val="00043686"/>
    <w:rsid w:val="00052551"/>
    <w:rsid w:val="000B1464"/>
    <w:rsid w:val="000C3199"/>
    <w:rsid w:val="001010C6"/>
    <w:rsid w:val="00195CE1"/>
    <w:rsid w:val="001B38FA"/>
    <w:rsid w:val="00214CBA"/>
    <w:rsid w:val="002347CA"/>
    <w:rsid w:val="002567F8"/>
    <w:rsid w:val="00277AA4"/>
    <w:rsid w:val="00284638"/>
    <w:rsid w:val="002C4702"/>
    <w:rsid w:val="002F1D62"/>
    <w:rsid w:val="00343779"/>
    <w:rsid w:val="0038082F"/>
    <w:rsid w:val="004047F1"/>
    <w:rsid w:val="00412B65"/>
    <w:rsid w:val="00456988"/>
    <w:rsid w:val="004627C0"/>
    <w:rsid w:val="00477E51"/>
    <w:rsid w:val="00482CC7"/>
    <w:rsid w:val="004A17E1"/>
    <w:rsid w:val="004B38CE"/>
    <w:rsid w:val="004E7B26"/>
    <w:rsid w:val="004F79F1"/>
    <w:rsid w:val="00546E68"/>
    <w:rsid w:val="00547317"/>
    <w:rsid w:val="005507AC"/>
    <w:rsid w:val="00552B99"/>
    <w:rsid w:val="00577051"/>
    <w:rsid w:val="005B5136"/>
    <w:rsid w:val="005F3D9A"/>
    <w:rsid w:val="005F706E"/>
    <w:rsid w:val="00605D5E"/>
    <w:rsid w:val="00627408"/>
    <w:rsid w:val="00630281"/>
    <w:rsid w:val="006C0BDC"/>
    <w:rsid w:val="006F4DD8"/>
    <w:rsid w:val="006F5E97"/>
    <w:rsid w:val="00725987"/>
    <w:rsid w:val="00830192"/>
    <w:rsid w:val="00844A43"/>
    <w:rsid w:val="00866C25"/>
    <w:rsid w:val="008A1AFF"/>
    <w:rsid w:val="00902D43"/>
    <w:rsid w:val="00950680"/>
    <w:rsid w:val="00993B7B"/>
    <w:rsid w:val="00997590"/>
    <w:rsid w:val="009C6241"/>
    <w:rsid w:val="00A16AC4"/>
    <w:rsid w:val="00A24173"/>
    <w:rsid w:val="00A404C2"/>
    <w:rsid w:val="00A519C5"/>
    <w:rsid w:val="00A826B0"/>
    <w:rsid w:val="00AA48CA"/>
    <w:rsid w:val="00AA6787"/>
    <w:rsid w:val="00AA6CA9"/>
    <w:rsid w:val="00B60488"/>
    <w:rsid w:val="00B64F3E"/>
    <w:rsid w:val="00BA28A4"/>
    <w:rsid w:val="00C16AE8"/>
    <w:rsid w:val="00CB529F"/>
    <w:rsid w:val="00CD1A4F"/>
    <w:rsid w:val="00D26CE6"/>
    <w:rsid w:val="00D35C51"/>
    <w:rsid w:val="00D4186D"/>
    <w:rsid w:val="00D6070B"/>
    <w:rsid w:val="00D94CFB"/>
    <w:rsid w:val="00DD68AD"/>
    <w:rsid w:val="00E05291"/>
    <w:rsid w:val="00E71631"/>
    <w:rsid w:val="00EE6ABD"/>
    <w:rsid w:val="00F359F4"/>
    <w:rsid w:val="00F505AC"/>
    <w:rsid w:val="00F61912"/>
    <w:rsid w:val="00F77F1B"/>
    <w:rsid w:val="00FA32B5"/>
    <w:rsid w:val="00FB6464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720D-4C7D-4141-A547-2C049DB3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Перков Павел Владимирович</cp:lastModifiedBy>
  <cp:revision>69</cp:revision>
  <dcterms:created xsi:type="dcterms:W3CDTF">2018-11-15T10:58:00Z</dcterms:created>
  <dcterms:modified xsi:type="dcterms:W3CDTF">2022-07-29T12:03:00Z</dcterms:modified>
</cp:coreProperties>
</file>