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5" w:type="dxa"/>
        <w:tblInd w:w="-572" w:type="dxa"/>
        <w:tblLayout w:type="fixed"/>
        <w:tblLook w:val="0000" w:firstRow="0" w:lastRow="0" w:firstColumn="0" w:lastColumn="0" w:noHBand="0" w:noVBand="0"/>
      </w:tblPr>
      <w:tblGrid>
        <w:gridCol w:w="541"/>
        <w:gridCol w:w="2025"/>
        <w:gridCol w:w="799"/>
        <w:gridCol w:w="3826"/>
        <w:gridCol w:w="2884"/>
      </w:tblGrid>
      <w:tr w:rsidR="00A826B0" w:rsidTr="00A826B0">
        <w:tc>
          <w:tcPr>
            <w:tcW w:w="541" w:type="dxa"/>
            <w:tcBorders>
              <w:top w:val="single" w:sz="4" w:space="0" w:color="000000"/>
              <w:left w:val="single" w:sz="4" w:space="0" w:color="000000"/>
              <w:bottom w:val="single" w:sz="4" w:space="0" w:color="000000"/>
            </w:tcBorders>
            <w:shd w:val="clear" w:color="auto" w:fill="auto"/>
          </w:tcPr>
          <w:p w:rsidR="00A826B0" w:rsidRDefault="00A826B0"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A826B0" w:rsidRDefault="00A826B0" w:rsidP="00BD3657">
            <w:pPr>
              <w:jc w:val="center"/>
              <w:rPr>
                <w:sz w:val="20"/>
                <w:szCs w:val="20"/>
              </w:rPr>
            </w:pPr>
            <w:r>
              <w:rPr>
                <w:sz w:val="20"/>
                <w:szCs w:val="20"/>
              </w:rPr>
              <w:t>Наименование товара</w:t>
            </w:r>
          </w:p>
        </w:tc>
        <w:tc>
          <w:tcPr>
            <w:tcW w:w="799" w:type="dxa"/>
            <w:tcBorders>
              <w:top w:val="single" w:sz="4" w:space="0" w:color="000000"/>
              <w:left w:val="single" w:sz="4" w:space="0" w:color="000000"/>
              <w:bottom w:val="single" w:sz="4" w:space="0" w:color="000000"/>
            </w:tcBorders>
            <w:shd w:val="clear" w:color="auto" w:fill="auto"/>
          </w:tcPr>
          <w:p w:rsidR="00A826B0" w:rsidRDefault="00A826B0" w:rsidP="00BD3657">
            <w:pPr>
              <w:jc w:val="center"/>
              <w:rPr>
                <w:bCs/>
                <w:sz w:val="20"/>
                <w:szCs w:val="20"/>
              </w:rPr>
            </w:pPr>
            <w:r>
              <w:rPr>
                <w:sz w:val="20"/>
                <w:szCs w:val="20"/>
              </w:rPr>
              <w:t>Кол-во</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Pr="00F21EF7" w:rsidRDefault="00A826B0" w:rsidP="00BD3657">
            <w:pPr>
              <w:jc w:val="center"/>
              <w:rPr>
                <w:sz w:val="20"/>
                <w:szCs w:val="20"/>
              </w:rPr>
            </w:pPr>
            <w:r w:rsidRPr="00F21EF7">
              <w:rPr>
                <w:bCs/>
                <w:sz w:val="20"/>
                <w:szCs w:val="20"/>
              </w:rPr>
              <w:t>Наименование показателя, технического, функционального параметра, ед. изм. Показателя</w:t>
            </w:r>
          </w:p>
        </w:tc>
      </w:tr>
      <w:tr w:rsidR="00A826B0" w:rsidTr="00EA5742">
        <w:trPr>
          <w:trHeight w:val="268"/>
        </w:trPr>
        <w:tc>
          <w:tcPr>
            <w:tcW w:w="541" w:type="dxa"/>
            <w:vMerge w:val="restart"/>
            <w:tcBorders>
              <w:top w:val="single" w:sz="4" w:space="0" w:color="000000"/>
              <w:left w:val="single" w:sz="4" w:space="0" w:color="000000"/>
              <w:bottom w:val="single" w:sz="4" w:space="0" w:color="000000"/>
            </w:tcBorders>
            <w:shd w:val="clear" w:color="auto" w:fill="auto"/>
          </w:tcPr>
          <w:p w:rsidR="00A826B0" w:rsidRDefault="00A826B0"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826B0" w:rsidRDefault="00E71631" w:rsidP="00BD3657">
            <w:pPr>
              <w:rPr>
                <w:sz w:val="20"/>
                <w:szCs w:val="20"/>
              </w:rPr>
            </w:pPr>
            <w:r>
              <w:rPr>
                <w:sz w:val="20"/>
                <w:szCs w:val="20"/>
              </w:rPr>
              <w:t>Кач</w:t>
            </w:r>
            <w:r w:rsidR="009B07AB">
              <w:rPr>
                <w:sz w:val="20"/>
                <w:szCs w:val="20"/>
              </w:rPr>
              <w:t>алка</w:t>
            </w:r>
          </w:p>
          <w:p w:rsidR="00A826B0" w:rsidRDefault="00A826B0" w:rsidP="00BD3657">
            <w:pPr>
              <w:rPr>
                <w:sz w:val="20"/>
                <w:szCs w:val="20"/>
              </w:rPr>
            </w:pPr>
            <w:r>
              <w:rPr>
                <w:sz w:val="20"/>
                <w:szCs w:val="20"/>
              </w:rPr>
              <w:t>Примерный эскиз</w:t>
            </w:r>
          </w:p>
          <w:p w:rsidR="00A826B0" w:rsidRDefault="00EA5742" w:rsidP="00A826B0">
            <w:pPr>
              <w:rPr>
                <w:sz w:val="20"/>
                <w:szCs w:val="20"/>
              </w:rPr>
            </w:pPr>
            <w:r>
              <w:rPr>
                <w:noProof/>
                <w:lang w:eastAsia="ru-RU"/>
              </w:rPr>
              <w:drawing>
                <wp:inline distT="0" distB="0" distL="0" distR="0" wp14:anchorId="5A0D058D" wp14:editId="11702700">
                  <wp:extent cx="1102515" cy="652097"/>
                  <wp:effectExtent l="0" t="0" r="2540" b="0"/>
                  <wp:docPr id="491"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Рисунок 490"/>
                          <pic:cNvPicPr>
                            <a:picLocks noChangeAspect="1"/>
                          </pic:cNvPicPr>
                        </pic:nvPicPr>
                        <pic:blipFill>
                          <a:blip r:embed="rId4"/>
                          <a:stretch>
                            <a:fillRect/>
                          </a:stretch>
                        </pic:blipFill>
                        <pic:spPr>
                          <a:xfrm>
                            <a:off x="0" y="0"/>
                            <a:ext cx="1102515" cy="652097"/>
                          </a:xfrm>
                          <a:prstGeom prst="rect">
                            <a:avLst/>
                          </a:prstGeom>
                        </pic:spPr>
                      </pic:pic>
                    </a:graphicData>
                  </a:graphic>
                </wp:inline>
              </w:drawing>
            </w:r>
          </w:p>
        </w:tc>
        <w:tc>
          <w:tcPr>
            <w:tcW w:w="799" w:type="dxa"/>
            <w:vMerge w:val="restart"/>
            <w:tcBorders>
              <w:top w:val="single" w:sz="4" w:space="0" w:color="000000"/>
              <w:left w:val="single" w:sz="4" w:space="0" w:color="000000"/>
              <w:bottom w:val="single" w:sz="4" w:space="0" w:color="000000"/>
            </w:tcBorders>
            <w:shd w:val="clear" w:color="auto" w:fill="auto"/>
          </w:tcPr>
          <w:p w:rsidR="00A826B0" w:rsidRDefault="00A826B0" w:rsidP="00BD3657">
            <w:pPr>
              <w:rPr>
                <w:sz w:val="20"/>
                <w:szCs w:val="20"/>
              </w:rPr>
            </w:pPr>
            <w:r>
              <w:rPr>
                <w:sz w:val="20"/>
                <w:szCs w:val="20"/>
              </w:rPr>
              <w:t>1</w:t>
            </w: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546E68" w:rsidRPr="00F21EF7" w:rsidRDefault="00A826B0" w:rsidP="009B07AB">
            <w:pPr>
              <w:rPr>
                <w:sz w:val="20"/>
                <w:szCs w:val="20"/>
              </w:rPr>
            </w:pPr>
            <w:r w:rsidRPr="00F21EF7">
              <w:rPr>
                <w:sz w:val="20"/>
                <w:szCs w:val="20"/>
              </w:rPr>
              <w:t xml:space="preserve">Конструктивно </w:t>
            </w:r>
            <w:r w:rsidR="00CB529F" w:rsidRPr="00F21EF7">
              <w:rPr>
                <w:sz w:val="20"/>
                <w:szCs w:val="20"/>
              </w:rPr>
              <w:t>кач</w:t>
            </w:r>
            <w:r w:rsidR="009B07AB" w:rsidRPr="00F21EF7">
              <w:rPr>
                <w:sz w:val="20"/>
                <w:szCs w:val="20"/>
              </w:rPr>
              <w:t>алка</w:t>
            </w:r>
            <w:r w:rsidR="00E66723" w:rsidRPr="00F21EF7">
              <w:rPr>
                <w:sz w:val="20"/>
                <w:szCs w:val="20"/>
              </w:rPr>
              <w:t xml:space="preserve"> </w:t>
            </w:r>
            <w:r w:rsidRPr="00F21EF7">
              <w:rPr>
                <w:sz w:val="20"/>
                <w:szCs w:val="20"/>
              </w:rPr>
              <w:t>долж</w:t>
            </w:r>
            <w:r w:rsidR="00CB529F" w:rsidRPr="00F21EF7">
              <w:rPr>
                <w:sz w:val="20"/>
                <w:szCs w:val="20"/>
              </w:rPr>
              <w:t>н</w:t>
            </w:r>
            <w:r w:rsidR="009B07AB" w:rsidRPr="00F21EF7">
              <w:rPr>
                <w:sz w:val="20"/>
                <w:szCs w:val="20"/>
              </w:rPr>
              <w:t>а</w:t>
            </w:r>
            <w:r w:rsidRPr="00F21EF7">
              <w:rPr>
                <w:sz w:val="20"/>
                <w:szCs w:val="20"/>
              </w:rPr>
              <w:t xml:space="preserve"> быть выполнен</w:t>
            </w:r>
            <w:r w:rsidR="009B07AB" w:rsidRPr="00F21EF7">
              <w:rPr>
                <w:sz w:val="20"/>
                <w:szCs w:val="20"/>
              </w:rPr>
              <w:t>а</w:t>
            </w:r>
            <w:r w:rsidRPr="00F21EF7">
              <w:rPr>
                <w:sz w:val="20"/>
                <w:szCs w:val="20"/>
              </w:rPr>
              <w:t xml:space="preserve"> в виде </w:t>
            </w:r>
            <w:r w:rsidR="00BD615B" w:rsidRPr="00F21EF7">
              <w:rPr>
                <w:sz w:val="20"/>
                <w:szCs w:val="20"/>
              </w:rPr>
              <w:t xml:space="preserve">опорной конструкции из </w:t>
            </w:r>
            <w:r w:rsidR="009B07AB" w:rsidRPr="00F21EF7">
              <w:rPr>
                <w:sz w:val="20"/>
                <w:szCs w:val="20"/>
              </w:rPr>
              <w:t>стойки</w:t>
            </w:r>
            <w:r w:rsidR="00BD615B" w:rsidRPr="00F21EF7">
              <w:rPr>
                <w:sz w:val="20"/>
                <w:szCs w:val="20"/>
              </w:rPr>
              <w:t xml:space="preserve">, </w:t>
            </w:r>
            <w:r w:rsidR="009B07AB" w:rsidRPr="00F21EF7">
              <w:rPr>
                <w:sz w:val="20"/>
                <w:szCs w:val="20"/>
              </w:rPr>
              <w:t xml:space="preserve">балки-балансира, </w:t>
            </w:r>
            <w:r w:rsidR="00F21EF7" w:rsidRPr="00F21EF7">
              <w:rPr>
                <w:sz w:val="20"/>
                <w:szCs w:val="20"/>
              </w:rPr>
              <w:t>сидений.</w:t>
            </w:r>
          </w:p>
        </w:tc>
      </w:tr>
      <w:tr w:rsidR="00A826B0" w:rsidTr="00A826B0">
        <w:trPr>
          <w:trHeight w:val="268"/>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Pr="00F21EF7" w:rsidRDefault="00E14082" w:rsidP="00BD3657">
            <w:pPr>
              <w:jc w:val="center"/>
              <w:rPr>
                <w:sz w:val="20"/>
                <w:szCs w:val="20"/>
              </w:rPr>
            </w:pPr>
            <w:r>
              <w:rPr>
                <w:sz w:val="20"/>
                <w:szCs w:val="20"/>
              </w:rPr>
              <w:t>Внешние размеры (в статике, оба сиденья на 1 уровне)</w:t>
            </w:r>
          </w:p>
        </w:tc>
      </w:tr>
      <w:tr w:rsidR="00A826B0" w:rsidTr="00A826B0">
        <w:trPr>
          <w:trHeight w:val="272"/>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826B0" w:rsidRPr="00F21EF7" w:rsidRDefault="00A826B0" w:rsidP="00BD3657">
            <w:pPr>
              <w:rPr>
                <w:bCs/>
                <w:sz w:val="20"/>
                <w:szCs w:val="20"/>
              </w:rPr>
            </w:pPr>
            <w:r w:rsidRPr="00F21EF7">
              <w:rPr>
                <w:sz w:val="20"/>
                <w:szCs w:val="20"/>
              </w:rPr>
              <w:t xml:space="preserve">Длина, </w:t>
            </w:r>
            <w:r w:rsidR="00214CBA" w:rsidRPr="00F21EF7">
              <w:rPr>
                <w:sz w:val="20"/>
                <w:szCs w:val="20"/>
              </w:rPr>
              <w:t>±</w:t>
            </w:r>
            <w:r w:rsidR="00214CBA" w:rsidRPr="00F21EF7">
              <w:rPr>
                <w:sz w:val="20"/>
                <w:szCs w:val="20"/>
                <w:lang w:val="en-US"/>
              </w:rPr>
              <w:t xml:space="preserve">20 </w:t>
            </w:r>
            <w:r w:rsidR="00214CBA" w:rsidRPr="00F21EF7">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26B0" w:rsidRPr="00F21EF7" w:rsidRDefault="00F21EF7" w:rsidP="00E14082">
            <w:pPr>
              <w:jc w:val="center"/>
              <w:rPr>
                <w:sz w:val="20"/>
                <w:szCs w:val="20"/>
              </w:rPr>
            </w:pPr>
            <w:r w:rsidRPr="00F21EF7">
              <w:rPr>
                <w:bCs/>
                <w:sz w:val="20"/>
                <w:szCs w:val="20"/>
              </w:rPr>
              <w:t>26</w:t>
            </w:r>
            <w:r w:rsidR="00E14082">
              <w:rPr>
                <w:bCs/>
                <w:sz w:val="20"/>
                <w:szCs w:val="20"/>
              </w:rPr>
              <w:t>3</w:t>
            </w:r>
            <w:r w:rsidRPr="00F21EF7">
              <w:rPr>
                <w:bCs/>
                <w:sz w:val="20"/>
                <w:szCs w:val="20"/>
              </w:rPr>
              <w:t>0</w:t>
            </w:r>
          </w:p>
        </w:tc>
      </w:tr>
      <w:tr w:rsidR="00A826B0" w:rsidTr="00A826B0">
        <w:trPr>
          <w:trHeight w:val="200"/>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826B0" w:rsidRPr="00F21EF7" w:rsidRDefault="00A826B0" w:rsidP="00BD3657">
            <w:pPr>
              <w:rPr>
                <w:bCs/>
                <w:color w:val="000000"/>
                <w:sz w:val="20"/>
                <w:szCs w:val="20"/>
              </w:rPr>
            </w:pPr>
            <w:r w:rsidRPr="00F21EF7">
              <w:rPr>
                <w:sz w:val="20"/>
                <w:szCs w:val="20"/>
              </w:rPr>
              <w:t xml:space="preserve">Ширина, </w:t>
            </w:r>
            <w:r w:rsidR="00214CBA" w:rsidRPr="00F21EF7">
              <w:rPr>
                <w:sz w:val="20"/>
                <w:szCs w:val="20"/>
              </w:rPr>
              <w:t>±</w:t>
            </w:r>
            <w:r w:rsidR="00214CBA" w:rsidRPr="00F21EF7">
              <w:rPr>
                <w:sz w:val="20"/>
                <w:szCs w:val="20"/>
                <w:lang w:val="en-US"/>
              </w:rPr>
              <w:t xml:space="preserve">20 </w:t>
            </w:r>
            <w:r w:rsidR="00214CBA" w:rsidRPr="00F21EF7">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26B0" w:rsidRPr="00F21EF7" w:rsidRDefault="00F21EF7" w:rsidP="00214CBA">
            <w:pPr>
              <w:jc w:val="center"/>
              <w:rPr>
                <w:sz w:val="20"/>
                <w:szCs w:val="20"/>
              </w:rPr>
            </w:pPr>
            <w:r w:rsidRPr="00F21EF7">
              <w:rPr>
                <w:bCs/>
                <w:color w:val="000000"/>
                <w:sz w:val="20"/>
                <w:szCs w:val="20"/>
              </w:rPr>
              <w:t>280</w:t>
            </w:r>
          </w:p>
        </w:tc>
      </w:tr>
      <w:tr w:rsidR="00A826B0" w:rsidTr="00A826B0">
        <w:trPr>
          <w:trHeight w:val="245"/>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A826B0" w:rsidRPr="00F21EF7" w:rsidRDefault="00A826B0" w:rsidP="00BD3657">
            <w:pPr>
              <w:rPr>
                <w:bCs/>
                <w:sz w:val="20"/>
                <w:szCs w:val="20"/>
              </w:rPr>
            </w:pPr>
            <w:r w:rsidRPr="00F21EF7">
              <w:rPr>
                <w:sz w:val="20"/>
                <w:szCs w:val="20"/>
              </w:rPr>
              <w:t xml:space="preserve">Высота, </w:t>
            </w:r>
            <w:r w:rsidR="00214CBA" w:rsidRPr="00F21EF7">
              <w:rPr>
                <w:sz w:val="20"/>
                <w:szCs w:val="20"/>
              </w:rPr>
              <w:t>±</w:t>
            </w:r>
            <w:r w:rsidR="00214CBA" w:rsidRPr="00F21EF7">
              <w:rPr>
                <w:sz w:val="20"/>
                <w:szCs w:val="20"/>
                <w:lang w:val="en-US"/>
              </w:rPr>
              <w:t xml:space="preserve">20 </w:t>
            </w:r>
            <w:r w:rsidR="00214CBA" w:rsidRPr="00F21EF7">
              <w:rPr>
                <w:sz w:val="20"/>
                <w:szCs w:val="20"/>
              </w:rPr>
              <w:t>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826B0" w:rsidRPr="00F21EF7" w:rsidRDefault="00E14082" w:rsidP="00214CBA">
            <w:pPr>
              <w:jc w:val="center"/>
              <w:rPr>
                <w:sz w:val="20"/>
                <w:szCs w:val="20"/>
                <w:lang w:val="en-US"/>
              </w:rPr>
            </w:pPr>
            <w:r>
              <w:rPr>
                <w:bCs/>
                <w:color w:val="000000"/>
                <w:sz w:val="20"/>
                <w:szCs w:val="20"/>
              </w:rPr>
              <w:t>858</w:t>
            </w:r>
          </w:p>
        </w:tc>
      </w:tr>
      <w:tr w:rsidR="00A826B0" w:rsidTr="00A826B0">
        <w:trPr>
          <w:trHeight w:val="180"/>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Pr="00F21EF7" w:rsidRDefault="00A826B0" w:rsidP="00BD3657">
            <w:pPr>
              <w:jc w:val="center"/>
              <w:rPr>
                <w:sz w:val="20"/>
                <w:szCs w:val="20"/>
              </w:rPr>
            </w:pPr>
            <w:r w:rsidRPr="00F21EF7">
              <w:rPr>
                <w:sz w:val="20"/>
                <w:szCs w:val="20"/>
              </w:rPr>
              <w:t>Комплектация</w:t>
            </w:r>
          </w:p>
        </w:tc>
      </w:tr>
      <w:tr w:rsidR="00E66723" w:rsidTr="00A826B0">
        <w:trPr>
          <w:trHeight w:val="85"/>
        </w:trPr>
        <w:tc>
          <w:tcPr>
            <w:tcW w:w="541"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E66723" w:rsidRPr="00F21EF7" w:rsidRDefault="00E66723" w:rsidP="00E66723">
            <w:pPr>
              <w:snapToGrid w:val="0"/>
              <w:ind w:firstLine="142"/>
              <w:rPr>
                <w:bCs/>
                <w:sz w:val="20"/>
                <w:szCs w:val="20"/>
              </w:rPr>
            </w:pPr>
            <w:r w:rsidRPr="00F21EF7">
              <w:rPr>
                <w:bCs/>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66723" w:rsidRPr="00F21EF7" w:rsidRDefault="00F21EF7" w:rsidP="00E66723">
            <w:pPr>
              <w:snapToGrid w:val="0"/>
              <w:contextualSpacing/>
              <w:jc w:val="center"/>
              <w:rPr>
                <w:bCs/>
                <w:sz w:val="20"/>
                <w:szCs w:val="20"/>
              </w:rPr>
            </w:pPr>
            <w:r w:rsidRPr="00F21EF7">
              <w:rPr>
                <w:bCs/>
                <w:sz w:val="20"/>
                <w:szCs w:val="20"/>
              </w:rPr>
              <w:t>1</w:t>
            </w:r>
          </w:p>
        </w:tc>
      </w:tr>
      <w:tr w:rsidR="00E66723" w:rsidTr="00A826B0">
        <w:trPr>
          <w:trHeight w:val="130"/>
        </w:trPr>
        <w:tc>
          <w:tcPr>
            <w:tcW w:w="541"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E66723" w:rsidRPr="00F21EF7" w:rsidRDefault="00F21EF7" w:rsidP="00E66723">
            <w:pPr>
              <w:snapToGrid w:val="0"/>
              <w:ind w:firstLine="142"/>
              <w:rPr>
                <w:bCs/>
                <w:sz w:val="20"/>
                <w:szCs w:val="20"/>
              </w:rPr>
            </w:pPr>
            <w:r w:rsidRPr="00F21EF7">
              <w:rPr>
                <w:bCs/>
                <w:sz w:val="20"/>
                <w:szCs w:val="20"/>
              </w:rPr>
              <w:t>Балка</w:t>
            </w:r>
            <w:r w:rsidR="00E66723" w:rsidRPr="00F21EF7">
              <w:rPr>
                <w:bCs/>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66723" w:rsidRPr="00F21EF7" w:rsidRDefault="00F21EF7" w:rsidP="00E66723">
            <w:pPr>
              <w:snapToGrid w:val="0"/>
              <w:contextualSpacing/>
              <w:jc w:val="center"/>
              <w:rPr>
                <w:bCs/>
                <w:sz w:val="20"/>
                <w:szCs w:val="20"/>
              </w:rPr>
            </w:pPr>
            <w:r w:rsidRPr="00F21EF7">
              <w:rPr>
                <w:bCs/>
                <w:sz w:val="20"/>
                <w:szCs w:val="20"/>
              </w:rPr>
              <w:t>1</w:t>
            </w:r>
          </w:p>
        </w:tc>
      </w:tr>
      <w:tr w:rsidR="00E66723" w:rsidTr="00A826B0">
        <w:trPr>
          <w:trHeight w:val="130"/>
        </w:trPr>
        <w:tc>
          <w:tcPr>
            <w:tcW w:w="541"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E66723" w:rsidRPr="00F21EF7" w:rsidRDefault="00F21EF7" w:rsidP="00E66723">
            <w:pPr>
              <w:snapToGrid w:val="0"/>
              <w:ind w:firstLine="142"/>
              <w:rPr>
                <w:bCs/>
                <w:sz w:val="20"/>
                <w:szCs w:val="20"/>
              </w:rPr>
            </w:pPr>
            <w:r w:rsidRPr="00F21EF7">
              <w:rPr>
                <w:bCs/>
                <w:sz w:val="20"/>
                <w:szCs w:val="20"/>
              </w:rPr>
              <w:t>Сиденье в сборе</w:t>
            </w:r>
            <w:r w:rsidR="00E66723" w:rsidRPr="00F21EF7">
              <w:rPr>
                <w:bCs/>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66723" w:rsidRPr="00F21EF7" w:rsidRDefault="00F21EF7" w:rsidP="00E66723">
            <w:pPr>
              <w:snapToGrid w:val="0"/>
              <w:contextualSpacing/>
              <w:jc w:val="center"/>
              <w:rPr>
                <w:bCs/>
                <w:sz w:val="20"/>
                <w:szCs w:val="20"/>
              </w:rPr>
            </w:pPr>
            <w:r w:rsidRPr="00F21EF7">
              <w:rPr>
                <w:bCs/>
                <w:sz w:val="20"/>
                <w:szCs w:val="20"/>
              </w:rPr>
              <w:t>2</w:t>
            </w:r>
          </w:p>
        </w:tc>
      </w:tr>
      <w:tr w:rsidR="00E66723" w:rsidTr="00A826B0">
        <w:trPr>
          <w:trHeight w:val="130"/>
        </w:trPr>
        <w:tc>
          <w:tcPr>
            <w:tcW w:w="541"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E66723" w:rsidRDefault="00E66723" w:rsidP="00E66723">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E66723" w:rsidRPr="00F21EF7" w:rsidRDefault="00F21EF7" w:rsidP="00E66723">
            <w:pPr>
              <w:snapToGrid w:val="0"/>
              <w:ind w:firstLine="142"/>
              <w:rPr>
                <w:bCs/>
                <w:sz w:val="20"/>
                <w:szCs w:val="20"/>
              </w:rPr>
            </w:pPr>
            <w:r w:rsidRPr="00F21EF7">
              <w:rPr>
                <w:bCs/>
                <w:sz w:val="20"/>
                <w:szCs w:val="20"/>
              </w:rPr>
              <w:t>Буфер</w:t>
            </w:r>
            <w:r w:rsidR="00E66723" w:rsidRPr="00F21EF7">
              <w:rPr>
                <w:bCs/>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66723" w:rsidRPr="00F21EF7" w:rsidRDefault="00F21EF7" w:rsidP="00E66723">
            <w:pPr>
              <w:snapToGrid w:val="0"/>
              <w:contextualSpacing/>
              <w:jc w:val="center"/>
              <w:rPr>
                <w:bCs/>
                <w:sz w:val="20"/>
                <w:szCs w:val="20"/>
              </w:rPr>
            </w:pPr>
            <w:r w:rsidRPr="00F21EF7">
              <w:rPr>
                <w:bCs/>
                <w:sz w:val="20"/>
                <w:szCs w:val="20"/>
              </w:rPr>
              <w:t>2</w:t>
            </w:r>
          </w:p>
        </w:tc>
      </w:tr>
      <w:tr w:rsidR="00EA5742" w:rsidTr="00A826B0">
        <w:trPr>
          <w:trHeight w:val="130"/>
        </w:trPr>
        <w:tc>
          <w:tcPr>
            <w:tcW w:w="541" w:type="dxa"/>
            <w:vMerge/>
            <w:tcBorders>
              <w:top w:val="single" w:sz="4" w:space="0" w:color="000000"/>
              <w:left w:val="single" w:sz="4" w:space="0" w:color="000000"/>
              <w:bottom w:val="single" w:sz="4" w:space="0" w:color="000000"/>
            </w:tcBorders>
            <w:shd w:val="clear" w:color="auto" w:fill="auto"/>
          </w:tcPr>
          <w:p w:rsidR="00EA5742" w:rsidRDefault="00EA5742" w:rsidP="00E66723">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EA5742" w:rsidRDefault="00EA5742" w:rsidP="00E66723">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EA5742" w:rsidRDefault="00EA5742" w:rsidP="00E66723">
            <w:pPr>
              <w:snapToGrid w:val="0"/>
              <w:rPr>
                <w:sz w:val="20"/>
                <w:szCs w:val="20"/>
              </w:rPr>
            </w:pPr>
          </w:p>
        </w:tc>
        <w:tc>
          <w:tcPr>
            <w:tcW w:w="3826" w:type="dxa"/>
            <w:tcBorders>
              <w:top w:val="single" w:sz="4" w:space="0" w:color="000000"/>
              <w:left w:val="single" w:sz="4" w:space="0" w:color="000000"/>
              <w:bottom w:val="single" w:sz="4" w:space="0" w:color="000000"/>
            </w:tcBorders>
            <w:shd w:val="clear" w:color="auto" w:fill="auto"/>
          </w:tcPr>
          <w:p w:rsidR="00EA5742" w:rsidRPr="00F21EF7" w:rsidRDefault="00EA5742" w:rsidP="00E66723">
            <w:pPr>
              <w:snapToGrid w:val="0"/>
              <w:ind w:firstLine="142"/>
              <w:rPr>
                <w:bCs/>
                <w:sz w:val="20"/>
                <w:szCs w:val="20"/>
              </w:rPr>
            </w:pPr>
            <w:r>
              <w:rPr>
                <w:bCs/>
                <w:sz w:val="20"/>
                <w:szCs w:val="20"/>
              </w:rPr>
              <w:t>Декорация «Кот»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EA5742" w:rsidRPr="00F21EF7" w:rsidRDefault="00EA5742" w:rsidP="00E66723">
            <w:pPr>
              <w:snapToGrid w:val="0"/>
              <w:contextualSpacing/>
              <w:jc w:val="center"/>
              <w:rPr>
                <w:bCs/>
                <w:sz w:val="20"/>
                <w:szCs w:val="20"/>
              </w:rPr>
            </w:pPr>
            <w:r>
              <w:rPr>
                <w:bCs/>
                <w:sz w:val="20"/>
                <w:szCs w:val="20"/>
              </w:rPr>
              <w:t>2</w:t>
            </w:r>
          </w:p>
        </w:tc>
      </w:tr>
      <w:tr w:rsidR="00A826B0" w:rsidTr="00A826B0">
        <w:trPr>
          <w:trHeight w:val="255"/>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Pr="00F21EF7" w:rsidRDefault="00D4186D" w:rsidP="00BD615B">
            <w:pPr>
              <w:jc w:val="center"/>
              <w:rPr>
                <w:sz w:val="20"/>
                <w:szCs w:val="20"/>
              </w:rPr>
            </w:pPr>
            <w:r w:rsidRPr="00F21EF7">
              <w:rPr>
                <w:sz w:val="20"/>
                <w:szCs w:val="20"/>
              </w:rPr>
              <w:t>Кач</w:t>
            </w:r>
            <w:r w:rsidR="00BD615B" w:rsidRPr="00F21EF7">
              <w:rPr>
                <w:sz w:val="20"/>
                <w:szCs w:val="20"/>
              </w:rPr>
              <w:t>ели</w:t>
            </w:r>
          </w:p>
        </w:tc>
      </w:tr>
      <w:tr w:rsidR="00A826B0" w:rsidTr="00A826B0">
        <w:trPr>
          <w:trHeight w:val="131"/>
        </w:trPr>
        <w:tc>
          <w:tcPr>
            <w:tcW w:w="541"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799" w:type="dxa"/>
            <w:vMerge/>
            <w:tcBorders>
              <w:top w:val="single" w:sz="4" w:space="0" w:color="000000"/>
              <w:left w:val="single" w:sz="4" w:space="0" w:color="000000"/>
              <w:bottom w:val="single" w:sz="4" w:space="0" w:color="000000"/>
            </w:tcBorders>
            <w:shd w:val="clear" w:color="auto" w:fill="auto"/>
          </w:tcPr>
          <w:p w:rsidR="00A826B0" w:rsidRDefault="00A826B0"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A826B0" w:rsidRPr="00F21EF7" w:rsidRDefault="00033A16" w:rsidP="009B07AB">
            <w:pPr>
              <w:rPr>
                <w:sz w:val="20"/>
                <w:szCs w:val="20"/>
              </w:rPr>
            </w:pPr>
            <w:r>
              <w:rPr>
                <w:sz w:val="20"/>
                <w:szCs w:val="20"/>
              </w:rPr>
              <w:t>Качалка</w:t>
            </w:r>
            <w:r w:rsidRPr="00F21EF7">
              <w:rPr>
                <w:sz w:val="20"/>
                <w:szCs w:val="20"/>
              </w:rPr>
              <w:t xml:space="preserve"> предназначен</w:t>
            </w:r>
            <w:r>
              <w:rPr>
                <w:sz w:val="20"/>
                <w:szCs w:val="20"/>
              </w:rPr>
              <w:t>а</w:t>
            </w:r>
            <w:r w:rsidRPr="00F21EF7">
              <w:rPr>
                <w:sz w:val="20"/>
                <w:szCs w:val="20"/>
              </w:rPr>
              <w:t xml:space="preserve"> для размещения на территории парков, дворовых территориях и мест общественного отдыха с целью организации досуга и гармоничного развития детей в возрасте от 4 до 12</w:t>
            </w:r>
            <w:r>
              <w:rPr>
                <w:sz w:val="20"/>
                <w:szCs w:val="20"/>
              </w:rPr>
              <w:t xml:space="preserve"> лет. Может </w:t>
            </w:r>
            <w:r w:rsidRPr="00F21EF7">
              <w:rPr>
                <w:sz w:val="20"/>
                <w:szCs w:val="20"/>
              </w:rPr>
              <w:t>эксплуатироваться круглогодично во всех климатических зонах. Соответству</w:t>
            </w:r>
            <w:r>
              <w:rPr>
                <w:sz w:val="20"/>
                <w:szCs w:val="20"/>
              </w:rPr>
              <w:t>е</w:t>
            </w:r>
            <w:r w:rsidRPr="00F21EF7">
              <w:rPr>
                <w:sz w:val="20"/>
                <w:szCs w:val="20"/>
              </w:rPr>
              <w:t>т требованиям современного дизайна, отвечают требованиям безопасности пользователя, заложенным в Европейских нормах и ГОСТах РФ. Производ</w:t>
            </w:r>
            <w:r>
              <w:rPr>
                <w:sz w:val="20"/>
                <w:szCs w:val="20"/>
              </w:rPr>
              <w:t>и</w:t>
            </w:r>
            <w:r w:rsidRPr="00F21EF7">
              <w:rPr>
                <w:sz w:val="20"/>
                <w:szCs w:val="20"/>
              </w:rPr>
              <w:t xml:space="preserve">тся в соответствии со стандартом </w:t>
            </w:r>
            <w:r w:rsidRPr="00F21EF7">
              <w:rPr>
                <w:sz w:val="20"/>
                <w:szCs w:val="20"/>
                <w:lang w:val="en-US"/>
              </w:rPr>
              <w:t>ISO</w:t>
            </w:r>
            <w:r w:rsidRPr="00F21EF7">
              <w:rPr>
                <w:sz w:val="20"/>
                <w:szCs w:val="20"/>
              </w:rPr>
              <w:t xml:space="preserve"> 9001-2015. Все применяемые материалы имеют гигиенические сертификаты и разрешены к применению при изготовлении продукции для детей. Изделия сопровождаются паспортом, включающим информацию о предназначении, комплектации, указания по сборке, монтажные схемы, правила безопасной эксплуатации, рекомендации по обслуживанию. Изделие состоит из стоек и </w:t>
            </w:r>
            <w:r>
              <w:rPr>
                <w:sz w:val="20"/>
                <w:szCs w:val="20"/>
              </w:rPr>
              <w:t>балансира</w:t>
            </w:r>
            <w:r w:rsidRPr="00F21EF7">
              <w:rPr>
                <w:sz w:val="20"/>
                <w:szCs w:val="20"/>
              </w:rPr>
              <w:t xml:space="preserve">, </w:t>
            </w:r>
            <w:r>
              <w:rPr>
                <w:sz w:val="20"/>
                <w:szCs w:val="20"/>
              </w:rPr>
              <w:t>сиденьями</w:t>
            </w:r>
            <w:r w:rsidRPr="00F21EF7">
              <w:rPr>
                <w:sz w:val="20"/>
                <w:szCs w:val="20"/>
              </w:rPr>
              <w:t xml:space="preserve"> и </w:t>
            </w:r>
            <w:r>
              <w:rPr>
                <w:sz w:val="20"/>
                <w:szCs w:val="20"/>
              </w:rPr>
              <w:t>буферами</w:t>
            </w:r>
            <w:r w:rsidRPr="00F21EF7">
              <w:rPr>
                <w:sz w:val="20"/>
                <w:szCs w:val="20"/>
              </w:rPr>
              <w:t xml:space="preserve">. Металлические </w:t>
            </w:r>
            <w:proofErr w:type="gramStart"/>
            <w:r w:rsidRPr="00F21EF7">
              <w:rPr>
                <w:sz w:val="20"/>
                <w:szCs w:val="20"/>
              </w:rPr>
              <w:t>детали  должны</w:t>
            </w:r>
            <w:proofErr w:type="gramEnd"/>
            <w:r w:rsidRPr="00F21EF7">
              <w:rPr>
                <w:sz w:val="20"/>
                <w:szCs w:val="20"/>
              </w:rPr>
              <w:t xml:space="preserve"> быть окрашены полимерной порошковой эмалью методом запекания. Порошковая эмаль имеет высокую стойкость к климатическим условиям и эстетичный внешний вид. Детали из фанеры окрашены краской «НОРДИКА» на основе акрилата и покрыты лаком «ТЕКНОКОАТ». Покрытие создает сильную износостойкую поверхность.  Выступающие крепежные элементы должны быть закрыты декоративными заглушками из полиэтилена.  Торцы труб должны быть закрыты пластиковыми заглушками. Все крепежные элементы должны быть оцинкованы. </w:t>
            </w:r>
            <w:r w:rsidRPr="00F21EF7">
              <w:rPr>
                <w:bCs/>
                <w:sz w:val="20"/>
                <w:szCs w:val="20"/>
              </w:rPr>
              <w:t xml:space="preserve">Монтаж производится путем </w:t>
            </w:r>
            <w:r w:rsidRPr="00F21EF7">
              <w:rPr>
                <w:sz w:val="20"/>
                <w:szCs w:val="20"/>
              </w:rPr>
              <w:t xml:space="preserve">бетонирования стоек в грунт в колодец глубиной не менее </w:t>
            </w:r>
            <w:r>
              <w:rPr>
                <w:sz w:val="20"/>
                <w:szCs w:val="20"/>
              </w:rPr>
              <w:t>5</w:t>
            </w:r>
            <w:r w:rsidRPr="00F21EF7">
              <w:rPr>
                <w:sz w:val="20"/>
                <w:szCs w:val="20"/>
              </w:rPr>
              <w:t>00 мм</w:t>
            </w:r>
            <w:bookmarkStart w:id="0" w:name="_GoBack"/>
            <w:bookmarkEnd w:id="0"/>
          </w:p>
        </w:tc>
      </w:tr>
      <w:tr w:rsidR="00D4186D"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D4186D" w:rsidRPr="00F21EF7" w:rsidRDefault="00F21EF7" w:rsidP="00D4186D">
            <w:pPr>
              <w:snapToGrid w:val="0"/>
              <w:ind w:firstLine="34"/>
              <w:contextualSpacing/>
              <w:jc w:val="center"/>
              <w:rPr>
                <w:bCs/>
                <w:sz w:val="20"/>
                <w:szCs w:val="20"/>
              </w:rPr>
            </w:pPr>
            <w:r w:rsidRPr="00F21EF7">
              <w:rPr>
                <w:bCs/>
                <w:sz w:val="20"/>
                <w:szCs w:val="20"/>
              </w:rPr>
              <w:t>Балка</w:t>
            </w:r>
          </w:p>
        </w:tc>
      </w:tr>
      <w:tr w:rsidR="00D4186D"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D4186D" w:rsidRDefault="00D4186D"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21EF7" w:rsidRPr="00F21EF7" w:rsidRDefault="00F21EF7" w:rsidP="00F21EF7">
            <w:pPr>
              <w:snapToGrid w:val="0"/>
              <w:ind w:firstLine="34"/>
              <w:contextualSpacing/>
              <w:rPr>
                <w:sz w:val="20"/>
                <w:szCs w:val="20"/>
              </w:rPr>
            </w:pPr>
            <w:r w:rsidRPr="00F21EF7">
              <w:rPr>
                <w:sz w:val="20"/>
                <w:szCs w:val="20"/>
              </w:rPr>
              <w:t xml:space="preserve">Конструктивно должна состоять из </w:t>
            </w:r>
            <w:r w:rsidR="00FB41F8">
              <w:rPr>
                <w:sz w:val="20"/>
                <w:szCs w:val="20"/>
              </w:rPr>
              <w:t>трубы, оси, рукояток</w:t>
            </w:r>
          </w:p>
          <w:p w:rsidR="00FB41F8" w:rsidRDefault="00FB41F8" w:rsidP="00F21EF7">
            <w:pPr>
              <w:snapToGrid w:val="0"/>
              <w:ind w:firstLine="34"/>
              <w:contextualSpacing/>
              <w:rPr>
                <w:sz w:val="20"/>
                <w:szCs w:val="20"/>
              </w:rPr>
            </w:pPr>
            <w:r>
              <w:rPr>
                <w:sz w:val="20"/>
                <w:szCs w:val="20"/>
              </w:rPr>
              <w:t>Д</w:t>
            </w:r>
            <w:r w:rsidR="00F21EF7" w:rsidRPr="00F21EF7">
              <w:rPr>
                <w:sz w:val="20"/>
                <w:szCs w:val="20"/>
              </w:rPr>
              <w:t xml:space="preserve">олжна быть изготовлена из металлической трубы размерами не менее </w:t>
            </w:r>
            <w:r>
              <w:rPr>
                <w:sz w:val="20"/>
                <w:szCs w:val="20"/>
              </w:rPr>
              <w:t>57</w:t>
            </w:r>
            <w:r w:rsidR="00F21EF7" w:rsidRPr="00F21EF7">
              <w:rPr>
                <w:sz w:val="20"/>
                <w:szCs w:val="20"/>
              </w:rPr>
              <w:t xml:space="preserve">*3 мм, длиной не менее </w:t>
            </w:r>
            <w:r>
              <w:rPr>
                <w:sz w:val="20"/>
                <w:szCs w:val="20"/>
              </w:rPr>
              <w:t xml:space="preserve">2250 </w:t>
            </w:r>
            <w:r w:rsidR="00F21EF7" w:rsidRPr="00F21EF7">
              <w:rPr>
                <w:sz w:val="20"/>
                <w:szCs w:val="20"/>
              </w:rPr>
              <w:t>мм.</w:t>
            </w:r>
            <w:r>
              <w:rPr>
                <w:sz w:val="20"/>
                <w:szCs w:val="20"/>
              </w:rPr>
              <w:t xml:space="preserve"> </w:t>
            </w:r>
          </w:p>
          <w:p w:rsidR="00F21EF7" w:rsidRPr="00F21EF7" w:rsidRDefault="00FB41F8" w:rsidP="00F21EF7">
            <w:pPr>
              <w:snapToGrid w:val="0"/>
              <w:ind w:firstLine="34"/>
              <w:contextualSpacing/>
              <w:rPr>
                <w:sz w:val="20"/>
                <w:szCs w:val="20"/>
              </w:rPr>
            </w:pPr>
            <w:r>
              <w:rPr>
                <w:sz w:val="20"/>
                <w:szCs w:val="20"/>
              </w:rPr>
              <w:t>Посередине балки</w:t>
            </w:r>
            <w:r w:rsidR="00F21EF7" w:rsidRPr="00F21EF7">
              <w:rPr>
                <w:sz w:val="20"/>
                <w:szCs w:val="20"/>
              </w:rPr>
              <w:t xml:space="preserve"> перпендикулярно должна быть приварена ось</w:t>
            </w:r>
            <w:r>
              <w:rPr>
                <w:sz w:val="20"/>
                <w:szCs w:val="20"/>
              </w:rPr>
              <w:t xml:space="preserve"> (проходит сквозь балку)</w:t>
            </w:r>
            <w:r w:rsidR="00F21EF7" w:rsidRPr="00F21EF7">
              <w:rPr>
                <w:sz w:val="20"/>
                <w:szCs w:val="20"/>
              </w:rPr>
              <w:t xml:space="preserve"> длиной 140 мм, изготовленная из круговой металлической трубы диаметром не менее </w:t>
            </w:r>
            <w:r w:rsidR="00F21EF7" w:rsidRPr="00F21EF7">
              <w:rPr>
                <w:sz w:val="20"/>
                <w:szCs w:val="20"/>
                <w:lang w:val="en-US"/>
              </w:rPr>
              <w:t>D</w:t>
            </w:r>
            <w:r w:rsidR="00F21EF7" w:rsidRPr="00F21EF7">
              <w:rPr>
                <w:sz w:val="20"/>
                <w:szCs w:val="20"/>
              </w:rPr>
              <w:t>=25 мм. На концах оси имеются буртики длиной 14,5 мм, диаметром не менее 20 мм, в которые опираются внутренние кольца подшипников качения.</w:t>
            </w:r>
          </w:p>
          <w:p w:rsidR="00F21EF7" w:rsidRPr="00F21EF7" w:rsidRDefault="00F21EF7" w:rsidP="00F21EF7">
            <w:pPr>
              <w:snapToGrid w:val="0"/>
              <w:ind w:firstLine="34"/>
              <w:contextualSpacing/>
              <w:rPr>
                <w:sz w:val="20"/>
                <w:szCs w:val="20"/>
              </w:rPr>
            </w:pPr>
            <w:r w:rsidRPr="00F21EF7">
              <w:rPr>
                <w:sz w:val="20"/>
                <w:szCs w:val="20"/>
              </w:rPr>
              <w:t>Кон</w:t>
            </w:r>
            <w:r w:rsidR="00FB41F8">
              <w:rPr>
                <w:sz w:val="20"/>
                <w:szCs w:val="20"/>
              </w:rPr>
              <w:t xml:space="preserve">цы </w:t>
            </w:r>
            <w:r w:rsidRPr="00F21EF7">
              <w:rPr>
                <w:sz w:val="20"/>
                <w:szCs w:val="20"/>
              </w:rPr>
              <w:t>балки долж</w:t>
            </w:r>
            <w:r w:rsidR="00FB41F8">
              <w:rPr>
                <w:sz w:val="20"/>
                <w:szCs w:val="20"/>
              </w:rPr>
              <w:t>ны</w:t>
            </w:r>
            <w:r w:rsidRPr="00F21EF7">
              <w:rPr>
                <w:sz w:val="20"/>
                <w:szCs w:val="20"/>
              </w:rPr>
              <w:t xml:space="preserve"> быть закрыт</w:t>
            </w:r>
            <w:r w:rsidR="00FB41F8">
              <w:rPr>
                <w:sz w:val="20"/>
                <w:szCs w:val="20"/>
              </w:rPr>
              <w:t>ы</w:t>
            </w:r>
            <w:r w:rsidRPr="00F21EF7">
              <w:rPr>
                <w:sz w:val="20"/>
                <w:szCs w:val="20"/>
              </w:rPr>
              <w:t xml:space="preserve"> заглушкой.</w:t>
            </w:r>
          </w:p>
          <w:p w:rsidR="00F21EF7" w:rsidRPr="00F21EF7" w:rsidRDefault="00F21EF7" w:rsidP="00F21EF7">
            <w:pPr>
              <w:snapToGrid w:val="0"/>
              <w:ind w:firstLine="34"/>
              <w:contextualSpacing/>
              <w:rPr>
                <w:bCs/>
                <w:sz w:val="20"/>
                <w:szCs w:val="20"/>
              </w:rPr>
            </w:pPr>
            <w:r w:rsidRPr="00F21EF7">
              <w:rPr>
                <w:bCs/>
                <w:sz w:val="20"/>
                <w:szCs w:val="20"/>
              </w:rPr>
              <w:t xml:space="preserve">На расстоянии </w:t>
            </w:r>
            <w:r w:rsidR="00FB41F8">
              <w:rPr>
                <w:bCs/>
                <w:sz w:val="20"/>
                <w:szCs w:val="20"/>
              </w:rPr>
              <w:t>9</w:t>
            </w:r>
            <w:r w:rsidRPr="00F21EF7">
              <w:rPr>
                <w:bCs/>
                <w:sz w:val="20"/>
                <w:szCs w:val="20"/>
              </w:rPr>
              <w:t xml:space="preserve"> и </w:t>
            </w:r>
            <w:r w:rsidR="00FB41F8">
              <w:rPr>
                <w:bCs/>
                <w:sz w:val="20"/>
                <w:szCs w:val="20"/>
              </w:rPr>
              <w:t>173</w:t>
            </w:r>
            <w:r w:rsidRPr="00F21EF7">
              <w:rPr>
                <w:bCs/>
                <w:sz w:val="20"/>
                <w:szCs w:val="20"/>
              </w:rPr>
              <w:t xml:space="preserve"> мм от конца балки, который закрыт заглушкой, к балке перпендикулярно ей должны быть приварены две пластины, изготовленные из металлической полосы размерами не менее 4*40 мм длиной не более 160 мм.  На расстоянии не более 133 мм от своих осей пластины должны иметь сквозные отверстия диаметром не более 9 мм для присоединения сидений.</w:t>
            </w:r>
          </w:p>
          <w:p w:rsidR="00F21EF7" w:rsidRPr="00F21EF7" w:rsidRDefault="00F21EF7" w:rsidP="00F21EF7">
            <w:pPr>
              <w:snapToGrid w:val="0"/>
              <w:ind w:firstLine="34"/>
              <w:contextualSpacing/>
              <w:rPr>
                <w:bCs/>
                <w:sz w:val="20"/>
                <w:szCs w:val="20"/>
              </w:rPr>
            </w:pPr>
            <w:r w:rsidRPr="00F21EF7">
              <w:rPr>
                <w:bCs/>
                <w:sz w:val="20"/>
                <w:szCs w:val="20"/>
              </w:rPr>
              <w:t>В балке на расстоянии не бол</w:t>
            </w:r>
            <w:r w:rsidR="00FB41F8">
              <w:rPr>
                <w:bCs/>
                <w:sz w:val="20"/>
                <w:szCs w:val="20"/>
              </w:rPr>
              <w:t>ее</w:t>
            </w:r>
            <w:r w:rsidRPr="00F21EF7">
              <w:rPr>
                <w:bCs/>
                <w:sz w:val="20"/>
                <w:szCs w:val="20"/>
              </w:rPr>
              <w:t xml:space="preserve"> </w:t>
            </w:r>
            <w:r w:rsidR="00FB41F8">
              <w:rPr>
                <w:bCs/>
                <w:sz w:val="20"/>
                <w:szCs w:val="20"/>
              </w:rPr>
              <w:t>59</w:t>
            </w:r>
            <w:r w:rsidRPr="00F21EF7">
              <w:rPr>
                <w:bCs/>
                <w:sz w:val="20"/>
                <w:szCs w:val="20"/>
              </w:rPr>
              <w:t xml:space="preserve"> мм от края и затем через 52 мм друг от друга должны быть предусмотрены сквозные отверстия диаметром не менее 8,5 мм для присоединения резинового буфера посредством резьбовых соединений.</w:t>
            </w:r>
          </w:p>
          <w:p w:rsidR="00F21EF7" w:rsidRPr="00F21EF7" w:rsidRDefault="00F21EF7" w:rsidP="00F21EF7">
            <w:pPr>
              <w:snapToGrid w:val="0"/>
              <w:ind w:firstLine="34"/>
              <w:contextualSpacing/>
              <w:rPr>
                <w:sz w:val="20"/>
                <w:szCs w:val="20"/>
              </w:rPr>
            </w:pPr>
            <w:r w:rsidRPr="00F21EF7">
              <w:rPr>
                <w:sz w:val="20"/>
                <w:szCs w:val="20"/>
              </w:rPr>
              <w:t xml:space="preserve">Рукоятка состоит из стойки и кольца. </w:t>
            </w:r>
          </w:p>
          <w:p w:rsidR="00F21EF7" w:rsidRPr="00F21EF7" w:rsidRDefault="00F21EF7" w:rsidP="00F21EF7">
            <w:pPr>
              <w:snapToGrid w:val="0"/>
              <w:ind w:firstLine="34"/>
              <w:contextualSpacing/>
              <w:rPr>
                <w:sz w:val="20"/>
                <w:szCs w:val="20"/>
              </w:rPr>
            </w:pPr>
            <w:r w:rsidRPr="00F21EF7">
              <w:rPr>
                <w:sz w:val="20"/>
                <w:szCs w:val="20"/>
              </w:rPr>
              <w:t>Стойка, изготовленная из металлической трубы размерами не менее 2</w:t>
            </w:r>
            <w:r w:rsidR="00FB41F8">
              <w:rPr>
                <w:sz w:val="20"/>
                <w:szCs w:val="20"/>
              </w:rPr>
              <w:t>6</w:t>
            </w:r>
            <w:r w:rsidRPr="00F21EF7">
              <w:rPr>
                <w:sz w:val="20"/>
                <w:szCs w:val="20"/>
              </w:rPr>
              <w:t>,</w:t>
            </w:r>
            <w:r w:rsidR="00FB41F8">
              <w:rPr>
                <w:sz w:val="20"/>
                <w:szCs w:val="20"/>
              </w:rPr>
              <w:t>8</w:t>
            </w:r>
            <w:r w:rsidRPr="00F21EF7">
              <w:rPr>
                <w:sz w:val="20"/>
                <w:szCs w:val="20"/>
              </w:rPr>
              <w:t>*2,</w:t>
            </w:r>
            <w:r w:rsidR="00FB41F8">
              <w:rPr>
                <w:sz w:val="20"/>
                <w:szCs w:val="20"/>
              </w:rPr>
              <w:t>8</w:t>
            </w:r>
            <w:r w:rsidRPr="00F21EF7">
              <w:rPr>
                <w:sz w:val="20"/>
                <w:szCs w:val="20"/>
              </w:rPr>
              <w:t xml:space="preserve"> мм, длиной 75 мм.</w:t>
            </w:r>
          </w:p>
          <w:p w:rsidR="00F21EF7" w:rsidRPr="00F21EF7" w:rsidRDefault="00F21EF7" w:rsidP="00F21EF7">
            <w:pPr>
              <w:snapToGrid w:val="0"/>
              <w:ind w:firstLine="34"/>
              <w:contextualSpacing/>
              <w:rPr>
                <w:sz w:val="20"/>
                <w:szCs w:val="20"/>
              </w:rPr>
            </w:pPr>
            <w:r w:rsidRPr="00F21EF7">
              <w:rPr>
                <w:sz w:val="20"/>
                <w:szCs w:val="20"/>
              </w:rPr>
              <w:lastRenderedPageBreak/>
              <w:t xml:space="preserve">К верхней части стойки приваривается кольцо, изготовленной </w:t>
            </w:r>
            <w:proofErr w:type="gramStart"/>
            <w:r w:rsidRPr="00F21EF7">
              <w:rPr>
                <w:sz w:val="20"/>
                <w:szCs w:val="20"/>
              </w:rPr>
              <w:t>из  металлической</w:t>
            </w:r>
            <w:proofErr w:type="gramEnd"/>
            <w:r w:rsidRPr="00F21EF7">
              <w:rPr>
                <w:sz w:val="20"/>
                <w:szCs w:val="20"/>
              </w:rPr>
              <w:t xml:space="preserve"> трубы диаметром не менее 21,3 мм внутренним диаметром не менее 235 мм.</w:t>
            </w:r>
          </w:p>
          <w:p w:rsidR="00F21EF7" w:rsidRPr="00F21EF7" w:rsidRDefault="00F21EF7" w:rsidP="00F21EF7">
            <w:pPr>
              <w:snapToGrid w:val="0"/>
              <w:ind w:firstLine="34"/>
              <w:contextualSpacing/>
              <w:rPr>
                <w:bCs/>
                <w:sz w:val="20"/>
                <w:szCs w:val="20"/>
              </w:rPr>
            </w:pPr>
            <w:r w:rsidRPr="00F21EF7">
              <w:rPr>
                <w:sz w:val="20"/>
                <w:szCs w:val="20"/>
              </w:rPr>
              <w:t>Кольцо играет роль рукояти.</w:t>
            </w:r>
          </w:p>
        </w:tc>
      </w:tr>
      <w:tr w:rsidR="00BD615B"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D615B" w:rsidRPr="00D4186D" w:rsidRDefault="00F21EF7" w:rsidP="00141B81">
            <w:pPr>
              <w:snapToGrid w:val="0"/>
              <w:contextualSpacing/>
              <w:jc w:val="center"/>
              <w:rPr>
                <w:sz w:val="20"/>
                <w:szCs w:val="20"/>
              </w:rPr>
            </w:pPr>
            <w:r>
              <w:rPr>
                <w:sz w:val="20"/>
                <w:szCs w:val="20"/>
              </w:rPr>
              <w:t>Стойка</w:t>
            </w:r>
          </w:p>
        </w:tc>
      </w:tr>
      <w:tr w:rsidR="00BD615B"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21EF7" w:rsidRPr="00F21EF7" w:rsidRDefault="00F21EF7" w:rsidP="00F21EF7">
            <w:pPr>
              <w:snapToGrid w:val="0"/>
              <w:ind w:firstLine="34"/>
              <w:contextualSpacing/>
              <w:rPr>
                <w:sz w:val="20"/>
                <w:szCs w:val="20"/>
              </w:rPr>
            </w:pPr>
            <w:r w:rsidRPr="00F21EF7">
              <w:rPr>
                <w:sz w:val="20"/>
                <w:szCs w:val="20"/>
              </w:rPr>
              <w:t>Стойка должна состоять из двух стоек, двух стяжек, двух пластин.</w:t>
            </w:r>
          </w:p>
          <w:p w:rsidR="00F21EF7" w:rsidRPr="00F21EF7" w:rsidRDefault="00F21EF7" w:rsidP="00F21EF7">
            <w:pPr>
              <w:snapToGrid w:val="0"/>
              <w:ind w:firstLine="34"/>
              <w:contextualSpacing/>
              <w:rPr>
                <w:sz w:val="20"/>
                <w:szCs w:val="20"/>
              </w:rPr>
            </w:pPr>
            <w:r w:rsidRPr="00F21EF7">
              <w:rPr>
                <w:sz w:val="20"/>
                <w:szCs w:val="20"/>
              </w:rPr>
              <w:t xml:space="preserve">Стойки длиной не менее </w:t>
            </w:r>
            <w:r w:rsidR="00FB41F8">
              <w:rPr>
                <w:sz w:val="20"/>
                <w:szCs w:val="20"/>
              </w:rPr>
              <w:t>1000</w:t>
            </w:r>
            <w:r w:rsidRPr="00F21EF7">
              <w:rPr>
                <w:sz w:val="20"/>
                <w:szCs w:val="20"/>
              </w:rPr>
              <w:t xml:space="preserve"> мм должны быть изготовлены из металлической профильной трубы размерами не менее 80*40*2 мм</w:t>
            </w:r>
          </w:p>
          <w:p w:rsidR="00F21EF7" w:rsidRPr="00F21EF7" w:rsidRDefault="00F21EF7" w:rsidP="00F21EF7">
            <w:pPr>
              <w:snapToGrid w:val="0"/>
              <w:ind w:firstLine="34"/>
              <w:contextualSpacing/>
              <w:rPr>
                <w:sz w:val="20"/>
                <w:szCs w:val="20"/>
              </w:rPr>
            </w:pPr>
            <w:r w:rsidRPr="00F21EF7">
              <w:rPr>
                <w:sz w:val="20"/>
                <w:szCs w:val="20"/>
              </w:rPr>
              <w:t>К нижн</w:t>
            </w:r>
            <w:r>
              <w:rPr>
                <w:sz w:val="20"/>
                <w:szCs w:val="20"/>
              </w:rPr>
              <w:t>и</w:t>
            </w:r>
            <w:r w:rsidRPr="00F21EF7">
              <w:rPr>
                <w:sz w:val="20"/>
                <w:szCs w:val="20"/>
              </w:rPr>
              <w:t xml:space="preserve">м концам стоек должны быть приварены по периметру прилегания пластины размерами 60*85 мм, изготовленные из металлического листа толщиной не менее 4 мм. </w:t>
            </w:r>
          </w:p>
          <w:p w:rsidR="00F21EF7" w:rsidRPr="00F21EF7" w:rsidRDefault="00F21EF7" w:rsidP="00F21EF7">
            <w:pPr>
              <w:snapToGrid w:val="0"/>
              <w:ind w:firstLine="34"/>
              <w:contextualSpacing/>
              <w:rPr>
                <w:sz w:val="20"/>
                <w:szCs w:val="20"/>
              </w:rPr>
            </w:pPr>
            <w:r w:rsidRPr="00F21EF7">
              <w:rPr>
                <w:sz w:val="20"/>
                <w:szCs w:val="20"/>
              </w:rPr>
              <w:t xml:space="preserve">Стойки должны быть соединены между собой двумя стяжками длиной не менее </w:t>
            </w:r>
            <w:r w:rsidR="00FB41F8">
              <w:rPr>
                <w:sz w:val="20"/>
                <w:szCs w:val="20"/>
              </w:rPr>
              <w:t>143</w:t>
            </w:r>
            <w:r w:rsidRPr="00F21EF7">
              <w:rPr>
                <w:sz w:val="20"/>
                <w:szCs w:val="20"/>
              </w:rPr>
              <w:t xml:space="preserve"> мм, изготовленными из металлической профильной трубы размерами не менее </w:t>
            </w:r>
            <w:r w:rsidR="00FB41F8">
              <w:rPr>
                <w:sz w:val="20"/>
                <w:szCs w:val="20"/>
              </w:rPr>
              <w:t>8</w:t>
            </w:r>
            <w:r w:rsidRPr="00F21EF7">
              <w:rPr>
                <w:sz w:val="20"/>
                <w:szCs w:val="20"/>
              </w:rPr>
              <w:t>0*</w:t>
            </w:r>
            <w:r w:rsidR="00FB41F8">
              <w:rPr>
                <w:sz w:val="20"/>
                <w:szCs w:val="20"/>
              </w:rPr>
              <w:t>40</w:t>
            </w:r>
            <w:r w:rsidRPr="00F21EF7">
              <w:rPr>
                <w:sz w:val="20"/>
                <w:szCs w:val="20"/>
              </w:rPr>
              <w:t>*2 мм. Стяжки должны быть приварены по периметру прилегания, верхние стяжки – на расстоянии 175 мм от верхнего края стоек, нижние стяжки – на расстоянии 60 мм от верхних стяжек.</w:t>
            </w:r>
          </w:p>
          <w:p w:rsidR="00F21EF7" w:rsidRPr="00F21EF7" w:rsidRDefault="00F21EF7" w:rsidP="00F21EF7">
            <w:pPr>
              <w:snapToGrid w:val="0"/>
              <w:ind w:firstLine="34"/>
              <w:contextualSpacing/>
              <w:rPr>
                <w:sz w:val="20"/>
                <w:szCs w:val="20"/>
              </w:rPr>
            </w:pPr>
            <w:r w:rsidRPr="00F21EF7">
              <w:rPr>
                <w:sz w:val="20"/>
                <w:szCs w:val="20"/>
              </w:rPr>
              <w:t>Верхние торцы стоек должны быть закрыты пластиковыми заглушками.</w:t>
            </w:r>
          </w:p>
          <w:p w:rsidR="00BD615B" w:rsidRPr="00141B81" w:rsidRDefault="00F21EF7" w:rsidP="00F21EF7">
            <w:pPr>
              <w:snapToGrid w:val="0"/>
              <w:contextualSpacing/>
              <w:rPr>
                <w:sz w:val="20"/>
                <w:szCs w:val="20"/>
              </w:rPr>
            </w:pPr>
            <w:r w:rsidRPr="00F21EF7">
              <w:rPr>
                <w:sz w:val="20"/>
                <w:szCs w:val="20"/>
              </w:rPr>
              <w:t>Между стойками на расстоянии не более 87 мм от верхнего края стоек крепится ось качалки с двумя</w:t>
            </w:r>
            <w:r w:rsidRPr="00F21EF7">
              <w:rPr>
                <w:bCs/>
                <w:sz w:val="20"/>
                <w:szCs w:val="20"/>
              </w:rPr>
              <w:t xml:space="preserve"> подшипниками </w:t>
            </w:r>
            <w:r w:rsidRPr="00F21EF7">
              <w:rPr>
                <w:sz w:val="20"/>
                <w:szCs w:val="20"/>
              </w:rPr>
              <w:t>закрытого типа со смазкой (не нуждается в смазке, так как она уже внесена на заводе-изготовителе). Ось должна крепится посредством двух резьбовых соединений к каждой стойке</w:t>
            </w:r>
          </w:p>
        </w:tc>
      </w:tr>
      <w:tr w:rsidR="00BD615B"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BD615B" w:rsidRPr="00F21EF7" w:rsidRDefault="00F21EF7" w:rsidP="00840A86">
            <w:pPr>
              <w:snapToGrid w:val="0"/>
              <w:contextualSpacing/>
              <w:jc w:val="center"/>
              <w:rPr>
                <w:sz w:val="20"/>
                <w:szCs w:val="20"/>
              </w:rPr>
            </w:pPr>
            <w:r w:rsidRPr="00F21EF7">
              <w:rPr>
                <w:sz w:val="20"/>
                <w:szCs w:val="20"/>
              </w:rPr>
              <w:t>Сиденье в сборе</w:t>
            </w:r>
          </w:p>
        </w:tc>
      </w:tr>
      <w:tr w:rsidR="00BD615B"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BD615B" w:rsidRDefault="00BD615B"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21EF7" w:rsidRPr="00F21EF7" w:rsidRDefault="00F21EF7" w:rsidP="00F21EF7">
            <w:pPr>
              <w:snapToGrid w:val="0"/>
              <w:contextualSpacing/>
              <w:rPr>
                <w:bCs/>
                <w:sz w:val="20"/>
                <w:szCs w:val="20"/>
              </w:rPr>
            </w:pPr>
            <w:r w:rsidRPr="00F21EF7">
              <w:rPr>
                <w:bCs/>
                <w:sz w:val="20"/>
                <w:szCs w:val="20"/>
              </w:rPr>
              <w:t>Сидение должно состоять из двух кронштейнов и двух сидений.</w:t>
            </w:r>
          </w:p>
          <w:p w:rsidR="00F21EF7" w:rsidRPr="00F21EF7" w:rsidRDefault="00F21EF7" w:rsidP="00F21EF7">
            <w:pPr>
              <w:snapToGrid w:val="0"/>
              <w:contextualSpacing/>
              <w:rPr>
                <w:bCs/>
                <w:sz w:val="20"/>
                <w:szCs w:val="20"/>
              </w:rPr>
            </w:pPr>
            <w:r w:rsidRPr="00F21EF7">
              <w:rPr>
                <w:bCs/>
                <w:sz w:val="20"/>
                <w:szCs w:val="20"/>
              </w:rPr>
              <w:t xml:space="preserve">Кронштейн должен быть изготовлен из профильной металлической трубы длиной не менее 607 мм размерами не менее 20*20*1,5 мм. Кронштейн должен быть согнут, угол </w:t>
            </w:r>
            <w:proofErr w:type="spellStart"/>
            <w:r w:rsidRPr="00F21EF7">
              <w:rPr>
                <w:bCs/>
                <w:sz w:val="20"/>
                <w:szCs w:val="20"/>
              </w:rPr>
              <w:t>гиба</w:t>
            </w:r>
            <w:proofErr w:type="spellEnd"/>
            <w:r w:rsidRPr="00F21EF7">
              <w:rPr>
                <w:bCs/>
                <w:sz w:val="20"/>
                <w:szCs w:val="20"/>
              </w:rPr>
              <w:t xml:space="preserve"> должен составлять не более 105 градусов, горизонтальный прямой отрезок кронштейна должна быть не более 255 мм, вертикальный прямой отрезок – не более 255 мм.</w:t>
            </w:r>
          </w:p>
          <w:p w:rsidR="00F21EF7" w:rsidRPr="00F21EF7" w:rsidRDefault="00F21EF7" w:rsidP="00F21EF7">
            <w:pPr>
              <w:snapToGrid w:val="0"/>
              <w:contextualSpacing/>
              <w:rPr>
                <w:sz w:val="20"/>
                <w:szCs w:val="20"/>
              </w:rPr>
            </w:pPr>
            <w:r w:rsidRPr="00F21EF7">
              <w:rPr>
                <w:sz w:val="20"/>
                <w:szCs w:val="20"/>
              </w:rPr>
              <w:t>Торцы кронштейнов должны быть закрыты пластмассовыми декоративными заглушками.</w:t>
            </w:r>
          </w:p>
          <w:p w:rsidR="00F21EF7" w:rsidRPr="00F21EF7" w:rsidRDefault="00F21EF7" w:rsidP="00F21EF7">
            <w:pPr>
              <w:snapToGrid w:val="0"/>
              <w:rPr>
                <w:sz w:val="20"/>
                <w:szCs w:val="20"/>
              </w:rPr>
            </w:pPr>
            <w:r w:rsidRPr="00F21EF7">
              <w:rPr>
                <w:sz w:val="20"/>
                <w:szCs w:val="20"/>
              </w:rPr>
              <w:t xml:space="preserve">Плоскость сиденья должна быть выполнена из прочной пластмассы трапециевидной, усиленной рёбрами жёсткости, формы для удобства расположения на них тренирующихся. Края сиденья и спинки имеют </w:t>
            </w:r>
            <w:proofErr w:type="spellStart"/>
            <w:r w:rsidRPr="00F21EF7">
              <w:rPr>
                <w:sz w:val="20"/>
                <w:szCs w:val="20"/>
              </w:rPr>
              <w:t>скругления</w:t>
            </w:r>
            <w:proofErr w:type="spellEnd"/>
            <w:r w:rsidRPr="00F21EF7">
              <w:rPr>
                <w:sz w:val="20"/>
                <w:szCs w:val="20"/>
              </w:rPr>
              <w:t xml:space="preserve"> радиусом 25 мм.</w:t>
            </w:r>
          </w:p>
          <w:p w:rsidR="00F21EF7" w:rsidRPr="00F21EF7" w:rsidRDefault="00F21EF7" w:rsidP="00F21EF7">
            <w:pPr>
              <w:snapToGrid w:val="0"/>
              <w:rPr>
                <w:sz w:val="20"/>
                <w:szCs w:val="20"/>
              </w:rPr>
            </w:pPr>
            <w:r w:rsidRPr="00F21EF7">
              <w:rPr>
                <w:sz w:val="20"/>
                <w:szCs w:val="20"/>
              </w:rPr>
              <w:t>Горизонтальное сидение должно крепиться к кронштейнам посредством четырех болтовых соединений.</w:t>
            </w:r>
          </w:p>
          <w:p w:rsidR="00F21EF7" w:rsidRPr="00F21EF7" w:rsidRDefault="00F21EF7" w:rsidP="00F21EF7">
            <w:pPr>
              <w:snapToGrid w:val="0"/>
              <w:rPr>
                <w:sz w:val="20"/>
                <w:szCs w:val="20"/>
              </w:rPr>
            </w:pPr>
            <w:r w:rsidRPr="00F21EF7">
              <w:rPr>
                <w:sz w:val="20"/>
                <w:szCs w:val="20"/>
              </w:rPr>
              <w:t>Вертикальное сидение должно крепиться к кронштейнам посредством четырех болтовых соединений.</w:t>
            </w:r>
          </w:p>
          <w:p w:rsidR="00BD615B" w:rsidRPr="00F21EF7" w:rsidRDefault="00F21EF7" w:rsidP="00F21EF7">
            <w:pPr>
              <w:snapToGrid w:val="0"/>
              <w:contextualSpacing/>
              <w:rPr>
                <w:sz w:val="20"/>
                <w:szCs w:val="20"/>
              </w:rPr>
            </w:pPr>
            <w:r w:rsidRPr="00F21EF7">
              <w:rPr>
                <w:sz w:val="20"/>
                <w:szCs w:val="20"/>
              </w:rPr>
              <w:t>Сидение должно крепиться посредством болтовых соединений к пластинам балки.</w:t>
            </w:r>
          </w:p>
        </w:tc>
      </w:tr>
      <w:tr w:rsidR="00840A86"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840A86" w:rsidRDefault="00840A8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40A86" w:rsidRDefault="00840A86"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840A86" w:rsidRDefault="00840A86"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840A86" w:rsidRPr="00F21EF7" w:rsidRDefault="00F21EF7" w:rsidP="00840A86">
            <w:pPr>
              <w:snapToGrid w:val="0"/>
              <w:ind w:firstLine="175"/>
              <w:rPr>
                <w:bCs/>
                <w:sz w:val="20"/>
                <w:szCs w:val="20"/>
              </w:rPr>
            </w:pPr>
            <w:r w:rsidRPr="00F21EF7">
              <w:rPr>
                <w:bCs/>
                <w:sz w:val="20"/>
                <w:szCs w:val="20"/>
              </w:rPr>
              <w:t>Буфер</w:t>
            </w:r>
          </w:p>
        </w:tc>
      </w:tr>
      <w:tr w:rsidR="00840A86"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840A86" w:rsidRDefault="00840A86"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840A86" w:rsidRDefault="00840A86"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840A86" w:rsidRDefault="00840A86"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F21EF7" w:rsidRPr="00F21EF7" w:rsidRDefault="00F21EF7" w:rsidP="00F21EF7">
            <w:pPr>
              <w:snapToGrid w:val="0"/>
              <w:contextualSpacing/>
              <w:rPr>
                <w:sz w:val="20"/>
                <w:szCs w:val="20"/>
              </w:rPr>
            </w:pPr>
            <w:r w:rsidRPr="00F21EF7">
              <w:rPr>
                <w:sz w:val="20"/>
                <w:szCs w:val="20"/>
              </w:rPr>
              <w:t xml:space="preserve">Буфер должен представлять собой прямоугольник размерами не менее 175*400 мм, изготовленный из специальной резиновой пластины </w:t>
            </w:r>
            <w:r w:rsidRPr="00F21EF7">
              <w:rPr>
                <w:sz w:val="20"/>
                <w:szCs w:val="20"/>
                <w:lang w:val="en-US"/>
              </w:rPr>
              <w:t>II</w:t>
            </w:r>
            <w:r w:rsidRPr="00F21EF7">
              <w:rPr>
                <w:sz w:val="20"/>
                <w:szCs w:val="20"/>
              </w:rPr>
              <w:t xml:space="preserve"> ТМКЩ-С (</w:t>
            </w:r>
            <w:proofErr w:type="spellStart"/>
            <w:r w:rsidRPr="00F21EF7">
              <w:rPr>
                <w:sz w:val="20"/>
                <w:szCs w:val="20"/>
              </w:rPr>
              <w:t>тепломорозокислотощелочестойкая</w:t>
            </w:r>
            <w:proofErr w:type="spellEnd"/>
            <w:r w:rsidRPr="00F21EF7">
              <w:rPr>
                <w:sz w:val="20"/>
                <w:szCs w:val="20"/>
              </w:rPr>
              <w:t xml:space="preserve"> резина). Буфер должен крепиться к балке под сидением посредством не менее трех резьбовых соединений.</w:t>
            </w:r>
          </w:p>
          <w:p w:rsidR="00840A86" w:rsidRPr="00F21EF7" w:rsidRDefault="00F21EF7" w:rsidP="00F21EF7">
            <w:pPr>
              <w:snapToGrid w:val="0"/>
              <w:ind w:firstLine="175"/>
              <w:rPr>
                <w:bCs/>
                <w:sz w:val="20"/>
                <w:szCs w:val="20"/>
              </w:rPr>
            </w:pPr>
            <w:r w:rsidRPr="00F21EF7">
              <w:rPr>
                <w:sz w:val="20"/>
                <w:szCs w:val="20"/>
              </w:rPr>
              <w:t>Между буфером и балкой должна крепиться планка длиной не менее 175 мм, не более 180 мм, изготовленная из металлической полосы размерами не менее 4*25 мм.</w:t>
            </w:r>
          </w:p>
        </w:tc>
      </w:tr>
      <w:tr w:rsidR="00EA5742"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EA5742" w:rsidRDefault="00EA574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A5742" w:rsidRDefault="00EA5742"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EA5742" w:rsidRDefault="00EA57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EA5742" w:rsidRPr="00F21EF7" w:rsidRDefault="00EA5742" w:rsidP="00F21EF7">
            <w:pPr>
              <w:snapToGrid w:val="0"/>
              <w:contextualSpacing/>
              <w:rPr>
                <w:sz w:val="20"/>
                <w:szCs w:val="20"/>
              </w:rPr>
            </w:pPr>
            <w:r>
              <w:rPr>
                <w:sz w:val="20"/>
                <w:szCs w:val="20"/>
              </w:rPr>
              <w:t>Декорация «Кот»</w:t>
            </w:r>
          </w:p>
        </w:tc>
      </w:tr>
      <w:tr w:rsidR="00EA5742" w:rsidTr="00A826B0">
        <w:trPr>
          <w:trHeight w:val="131"/>
        </w:trPr>
        <w:tc>
          <w:tcPr>
            <w:tcW w:w="541" w:type="dxa"/>
            <w:tcBorders>
              <w:top w:val="single" w:sz="4" w:space="0" w:color="000000"/>
              <w:left w:val="single" w:sz="4" w:space="0" w:color="000000"/>
              <w:bottom w:val="single" w:sz="4" w:space="0" w:color="000000"/>
            </w:tcBorders>
            <w:shd w:val="clear" w:color="auto" w:fill="auto"/>
          </w:tcPr>
          <w:p w:rsidR="00EA5742" w:rsidRDefault="00EA5742"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EA5742" w:rsidRDefault="00EA5742" w:rsidP="00BD3657">
            <w:pPr>
              <w:snapToGrid w:val="0"/>
              <w:rPr>
                <w:sz w:val="20"/>
                <w:szCs w:val="20"/>
              </w:rPr>
            </w:pPr>
          </w:p>
        </w:tc>
        <w:tc>
          <w:tcPr>
            <w:tcW w:w="799" w:type="dxa"/>
            <w:tcBorders>
              <w:top w:val="single" w:sz="4" w:space="0" w:color="000000"/>
              <w:left w:val="single" w:sz="4" w:space="0" w:color="000000"/>
              <w:bottom w:val="single" w:sz="4" w:space="0" w:color="000000"/>
            </w:tcBorders>
            <w:shd w:val="clear" w:color="auto" w:fill="auto"/>
          </w:tcPr>
          <w:p w:rsidR="00EA5742" w:rsidRDefault="00EA5742" w:rsidP="00BD3657">
            <w:pPr>
              <w:snapToGrid w:val="0"/>
              <w:rPr>
                <w:sz w:val="20"/>
                <w:szCs w:val="20"/>
              </w:rPr>
            </w:pPr>
          </w:p>
        </w:tc>
        <w:tc>
          <w:tcPr>
            <w:tcW w:w="6710" w:type="dxa"/>
            <w:gridSpan w:val="2"/>
            <w:tcBorders>
              <w:top w:val="single" w:sz="4" w:space="0" w:color="000000"/>
              <w:left w:val="single" w:sz="4" w:space="0" w:color="000000"/>
              <w:bottom w:val="single" w:sz="4" w:space="0" w:color="000000"/>
              <w:right w:val="single" w:sz="4" w:space="0" w:color="000000"/>
            </w:tcBorders>
            <w:shd w:val="clear" w:color="auto" w:fill="auto"/>
          </w:tcPr>
          <w:p w:rsidR="00EA5742" w:rsidRPr="00EA5742" w:rsidRDefault="00EA5742" w:rsidP="00EA5742">
            <w:pPr>
              <w:snapToGrid w:val="0"/>
              <w:ind w:firstLine="34"/>
              <w:contextualSpacing/>
              <w:rPr>
                <w:sz w:val="20"/>
                <w:szCs w:val="20"/>
              </w:rPr>
            </w:pPr>
            <w:r w:rsidRPr="00EA5742">
              <w:rPr>
                <w:bCs/>
                <w:sz w:val="20"/>
                <w:szCs w:val="20"/>
              </w:rPr>
              <w:t>Представляет собой д</w:t>
            </w:r>
            <w:r w:rsidRPr="00EA5742">
              <w:rPr>
                <w:sz w:val="20"/>
                <w:szCs w:val="20"/>
              </w:rPr>
              <w:t>екоративный элемент, выполненный в виде морды кота с глазами, усами, носом.</w:t>
            </w:r>
          </w:p>
          <w:p w:rsidR="00EA5742" w:rsidRPr="00EA5742" w:rsidRDefault="00EA5742" w:rsidP="00EA5742">
            <w:pPr>
              <w:snapToGrid w:val="0"/>
              <w:ind w:firstLine="34"/>
              <w:contextualSpacing/>
              <w:rPr>
                <w:sz w:val="20"/>
                <w:szCs w:val="20"/>
              </w:rPr>
            </w:pPr>
            <w:r w:rsidRPr="00EA5742">
              <w:rPr>
                <w:sz w:val="20"/>
                <w:szCs w:val="20"/>
              </w:rPr>
              <w:t>Декоративные элементы мордочка, усы, нос должны быть нанесены с помощью метода УФ-печати.</w:t>
            </w:r>
          </w:p>
          <w:p w:rsidR="00EA5742" w:rsidRPr="00EA5742" w:rsidRDefault="00EA5742" w:rsidP="00EA5742">
            <w:pPr>
              <w:snapToGrid w:val="0"/>
              <w:ind w:firstLine="34"/>
              <w:contextualSpacing/>
              <w:rPr>
                <w:sz w:val="20"/>
                <w:szCs w:val="20"/>
              </w:rPr>
            </w:pPr>
            <w:r w:rsidRPr="00EA5742">
              <w:rPr>
                <w:sz w:val="20"/>
                <w:szCs w:val="20"/>
              </w:rPr>
              <w:t>Сама декорация должна быть изготовлена из фанеры ФСФ толщиной не менее 15 мм.</w:t>
            </w:r>
          </w:p>
          <w:p w:rsidR="00EA5742" w:rsidRPr="00EA5742" w:rsidRDefault="00EA5742" w:rsidP="00EA5742">
            <w:pPr>
              <w:snapToGrid w:val="0"/>
              <w:ind w:firstLine="34"/>
              <w:contextualSpacing/>
              <w:rPr>
                <w:sz w:val="20"/>
                <w:szCs w:val="20"/>
              </w:rPr>
            </w:pPr>
            <w:r w:rsidRPr="00EA5742">
              <w:rPr>
                <w:sz w:val="20"/>
                <w:szCs w:val="20"/>
              </w:rPr>
              <w:t>Габариты декорации должны быть не менее 480*375 мм, не более 485*385 мм.</w:t>
            </w:r>
          </w:p>
          <w:p w:rsidR="00EA5742" w:rsidRPr="00EA5742" w:rsidRDefault="00EA5742" w:rsidP="00EA5742">
            <w:pPr>
              <w:snapToGrid w:val="0"/>
              <w:contextualSpacing/>
              <w:rPr>
                <w:sz w:val="20"/>
                <w:szCs w:val="20"/>
              </w:rPr>
            </w:pPr>
            <w:r w:rsidRPr="00EA5742">
              <w:rPr>
                <w:sz w:val="20"/>
                <w:szCs w:val="20"/>
              </w:rPr>
              <w:t xml:space="preserve">Декорация должна крепиться непосредственно к обеим стойкам качалки при помощи трех скоб, изготовленных из металлического листа толщиной не менее 2,5 мм, и болтовых соединений (по два болтовых соединения на каждую скобу). </w:t>
            </w:r>
          </w:p>
          <w:p w:rsidR="00EA5742" w:rsidRPr="00F21EF7" w:rsidRDefault="00EA5742" w:rsidP="00EA5742">
            <w:pPr>
              <w:snapToGrid w:val="0"/>
              <w:contextualSpacing/>
              <w:rPr>
                <w:sz w:val="20"/>
                <w:szCs w:val="20"/>
              </w:rPr>
            </w:pPr>
            <w:r w:rsidRPr="00EA5742">
              <w:rPr>
                <w:sz w:val="20"/>
                <w:szCs w:val="20"/>
              </w:rPr>
              <w:lastRenderedPageBreak/>
              <w:t>Габаритные размеры скобы – не менее 242*40 мм, средняя часть скобы высотой не менее 39 мм должна иметь длину 85 мм.</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B0"/>
    <w:rsid w:val="00033A16"/>
    <w:rsid w:val="00110197"/>
    <w:rsid w:val="00141B81"/>
    <w:rsid w:val="00214CBA"/>
    <w:rsid w:val="00546E68"/>
    <w:rsid w:val="00605D5E"/>
    <w:rsid w:val="00840A86"/>
    <w:rsid w:val="009B07AB"/>
    <w:rsid w:val="009C793C"/>
    <w:rsid w:val="00A826B0"/>
    <w:rsid w:val="00B60488"/>
    <w:rsid w:val="00BD615B"/>
    <w:rsid w:val="00C2335B"/>
    <w:rsid w:val="00CB529F"/>
    <w:rsid w:val="00D4186D"/>
    <w:rsid w:val="00E14082"/>
    <w:rsid w:val="00E66723"/>
    <w:rsid w:val="00E71631"/>
    <w:rsid w:val="00EA5742"/>
    <w:rsid w:val="00F21EF7"/>
    <w:rsid w:val="00F61912"/>
    <w:rsid w:val="00FB41F8"/>
    <w:rsid w:val="00FD0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8F502-40F1-46E0-A067-7D007385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9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968</Words>
  <Characters>5523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Светлана Юрьевна</dc:creator>
  <cp:keywords/>
  <dc:description/>
  <cp:lastModifiedBy>Ермаков Владимир Сергеевич</cp:lastModifiedBy>
  <cp:revision>20</cp:revision>
  <dcterms:created xsi:type="dcterms:W3CDTF">2018-11-15T10:58:00Z</dcterms:created>
  <dcterms:modified xsi:type="dcterms:W3CDTF">2021-02-26T07:41:00Z</dcterms:modified>
</cp:coreProperties>
</file>