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FF0DC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703C4F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703C4F" w:rsidRDefault="007705F3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7705F3" w:rsidP="00A826B0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857375"/>
                  <wp:effectExtent l="0" t="0" r="0" b="9525"/>
                  <wp:docPr id="2" name="Рисунок 2" descr="титуль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итуль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683" cy="1868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703C4F" w:rsidP="00703C4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Внешние размеры </w:t>
            </w:r>
          </w:p>
        </w:tc>
      </w:tr>
      <w:tr w:rsidR="00A6493F" w:rsidTr="00D20853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3D087F" w:rsidP="003134B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2045</w:t>
            </w:r>
          </w:p>
        </w:tc>
      </w:tr>
      <w:tr w:rsidR="00A6493F" w:rsidTr="00D20853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3D087F" w:rsidP="003134B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A6493F" w:rsidTr="00D20853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Высота, мм </w:t>
            </w:r>
            <w:r w:rsidR="008735B1">
              <w:rPr>
                <w:sz w:val="20"/>
                <w:szCs w:val="20"/>
              </w:rPr>
              <w:t>(±70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3D087F" w:rsidP="00AD308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1468</w:t>
            </w:r>
          </w:p>
        </w:tc>
      </w:tr>
      <w:tr w:rsidR="00A6493F" w:rsidTr="00D20853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703C4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Сфера 57</w:t>
            </w:r>
            <w:r w:rsidR="00A6493F" w:rsidRPr="003158C7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3D087F" w:rsidP="00250C06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6493F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3D087F" w:rsidP="009B43F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  <w:r w:rsidR="00DB0FFF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F54488" w:rsidRDefault="003D087F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D087F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D087F" w:rsidRDefault="003D087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87F" w:rsidRDefault="003D087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87F" w:rsidRDefault="003D087F" w:rsidP="009B43FE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Перекладина,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87F" w:rsidRDefault="003D087F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933B9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6933B9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3B9" w:rsidRDefault="00DB0FFF" w:rsidP="00AD3089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Лаз </w:t>
            </w:r>
            <w:r w:rsidR="00AD3089">
              <w:rPr>
                <w:sz w:val="20"/>
                <w:szCs w:val="20"/>
              </w:rPr>
              <w:t>канатный</w:t>
            </w:r>
            <w:r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3B9" w:rsidRPr="00F54488" w:rsidRDefault="00AD3089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493F" w:rsidTr="00D20853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D4186D" w:rsidRDefault="00A6493F" w:rsidP="00BA5B3C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A6493F" w:rsidTr="00D20853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7705F3" w:rsidP="00D4186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Лаз</w:t>
            </w:r>
            <w:r w:rsidR="00A6493F" w:rsidRPr="003158C7">
              <w:rPr>
                <w:sz w:val="20"/>
                <w:szCs w:val="20"/>
              </w:rPr>
              <w:t xml:space="preserve"> долж</w:t>
            </w:r>
            <w:r>
              <w:rPr>
                <w:sz w:val="20"/>
                <w:szCs w:val="20"/>
              </w:rPr>
              <w:t>ен</w:t>
            </w:r>
            <w:r w:rsidR="00A6493F"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безопасные условия для </w:t>
            </w:r>
            <w:r w:rsidR="00703C4F">
              <w:rPr>
                <w:sz w:val="20"/>
                <w:szCs w:val="20"/>
              </w:rPr>
              <w:t>развивающих занятий</w:t>
            </w:r>
            <w:r w:rsidR="00A6493F" w:rsidRPr="003158C7">
              <w:rPr>
                <w:sz w:val="20"/>
                <w:szCs w:val="20"/>
              </w:rPr>
              <w:t xml:space="preserve"> на открытом воздухе.</w:t>
            </w:r>
          </w:p>
          <w:p w:rsidR="00A6493F" w:rsidRDefault="00A6493F" w:rsidP="00B1618B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Конструкция должна обладать высокой ударопрочностью и виброустойчивостью.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. 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>Изделие должно крепиться анкерными болтами к бетонному основанию</w:t>
            </w:r>
            <w:r>
              <w:rPr>
                <w:sz w:val="20"/>
                <w:szCs w:val="20"/>
              </w:rPr>
              <w:t xml:space="preserve"> или раме</w:t>
            </w:r>
            <w:r w:rsidR="00703C4F">
              <w:rPr>
                <w:sz w:val="20"/>
                <w:szCs w:val="20"/>
              </w:rPr>
              <w:t>, либо должно иметь крепление в виде забетонированных закладных труб</w:t>
            </w:r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Минимальный радиус закругления</w:t>
            </w:r>
            <w:r>
              <w:rPr>
                <w:sz w:val="20"/>
                <w:szCs w:val="20"/>
              </w:rPr>
              <w:t xml:space="preserve"> выступающих элементов изделия, доступных пользователю - </w:t>
            </w:r>
            <w:r w:rsidRPr="009D73CD">
              <w:rPr>
                <w:sz w:val="20"/>
                <w:szCs w:val="20"/>
              </w:rPr>
              <w:t>не менее 3 мм.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A6493F" w:rsidRPr="009D73CD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A6493F" w:rsidRDefault="00A6493F" w:rsidP="009D73CD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Анкерные болты</w:t>
            </w:r>
            <w:r w:rsidR="00703C4F">
              <w:rPr>
                <w:sz w:val="20"/>
                <w:szCs w:val="20"/>
              </w:rPr>
              <w:t xml:space="preserve"> либо крепежные изделия</w:t>
            </w:r>
            <w:r>
              <w:rPr>
                <w:sz w:val="20"/>
                <w:szCs w:val="20"/>
              </w:rPr>
              <w:t xml:space="preserve"> должны быть оцинкованы. </w:t>
            </w:r>
          </w:p>
          <w:p w:rsidR="00A6493F" w:rsidRDefault="00A6493F" w:rsidP="00703C4F">
            <w:pPr>
              <w:snapToGrid w:val="0"/>
              <w:ind w:firstLine="34"/>
              <w:contextualSpacing/>
            </w:pPr>
            <w:r>
              <w:rPr>
                <w:sz w:val="20"/>
                <w:szCs w:val="20"/>
              </w:rPr>
              <w:t>Кажд</w:t>
            </w:r>
            <w:r w:rsidR="00703C4F">
              <w:rPr>
                <w:sz w:val="20"/>
                <w:szCs w:val="20"/>
              </w:rPr>
              <w:t>ое оборудование</w:t>
            </w:r>
            <w:r>
              <w:rPr>
                <w:sz w:val="20"/>
                <w:szCs w:val="20"/>
              </w:rPr>
              <w:t xml:space="preserve"> согласно ГОСТ Р </w:t>
            </w:r>
            <w:r w:rsidR="00703C4F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</w:t>
            </w:r>
            <w:r w:rsidR="00703C4F">
              <w:rPr>
                <w:sz w:val="20"/>
                <w:szCs w:val="20"/>
              </w:rPr>
              <w:t>готовления, обозначение изделия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A6493F" w:rsidTr="00865945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034632" w:rsidRDefault="00703C4F" w:rsidP="00DE52A8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Сфера 57</w:t>
            </w:r>
          </w:p>
        </w:tc>
      </w:tr>
      <w:tr w:rsidR="00A6493F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93F" w:rsidRDefault="00A6493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Default="00703C4F" w:rsidP="00A6493F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Сфера должна состоять из двух пластиковых полусфер, кронштейна металлического и заглушек. </w:t>
            </w:r>
          </w:p>
          <w:p w:rsidR="00703C4F" w:rsidRDefault="00703C4F" w:rsidP="00A6493F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Полусферы представляют собой корпусную деталь в виде пустотелой полусферы диаметром не менее 205 мм и высотой от плоскости до вершины радиуса не менее 102 мм. Внутри полусферы расположены ребра жесткости и посадочные места отверстий. Для скрепления двух полусфер между собой выполнены 4 отверстия диаметрами не менее 9,2 мм, которые расположены на расстоянии не менее 100 мм по осевом. </w:t>
            </w:r>
          </w:p>
          <w:p w:rsidR="00036969" w:rsidRDefault="00036969" w:rsidP="00A6493F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Кронштейн металлический выполнен из листа металлического толщиной не менее 2,5 мм. Представляет собой деталь крестообразной формы с полусферическими радиусными частями по четырем краям, радиусы не менее 28,5 мм. В радиусных частях выполнены отверстия-пазы размерами не менее 40х12 мм, всего 4 шт. Отверстия-пазы расположены от края крестообразных окончаний на расстоянии не менее 22 мм и расположены длинной стороной перпендикулярно крестообразным окончанием, которые позволяют регулировать угол установки кронштейна. </w:t>
            </w:r>
          </w:p>
          <w:p w:rsidR="00036969" w:rsidRDefault="00036969" w:rsidP="00A6493F">
            <w:pPr>
              <w:snapToGrid w:val="0"/>
              <w:ind w:firstLine="34"/>
              <w:contextualSpacing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Отверстия под крепления пластиковых полусфера закрываются заглушками из пластика, диаметром не менее 25 мм по наружнему бортику. Заглушка представляет собой деталь в виде цилиндра, усеченного с высокой стороной размером не менее 34 мм и низкой стороной размером не менее 9 мм. </w:t>
            </w:r>
          </w:p>
        </w:tc>
      </w:tr>
      <w:tr w:rsidR="009A066F" w:rsidTr="00560DA4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066F" w:rsidRDefault="003D087F" w:rsidP="009A066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Стойка</w:t>
            </w:r>
          </w:p>
        </w:tc>
      </w:tr>
      <w:tr w:rsidR="009A066F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9A066F" w:rsidRDefault="009A066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A066F" w:rsidRDefault="009A066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54C" w:rsidRDefault="003D087F" w:rsidP="00D03C4B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Стойка </w:t>
            </w:r>
            <w:r w:rsidR="00D03C4B">
              <w:rPr>
                <w:sz w:val="20"/>
                <w:szCs w:val="20"/>
              </w:rPr>
              <w:t xml:space="preserve">выполнена из трубы </w:t>
            </w:r>
            <w:r w:rsidR="00D03C4B">
              <w:rPr>
                <w:sz w:val="20"/>
                <w:szCs w:val="20"/>
              </w:rPr>
              <w:t>стальной диаметром не менее 57 мм и толщиной стенки не менее 3 мм</w:t>
            </w:r>
            <w:r w:rsidR="00D03C4B">
              <w:rPr>
                <w:sz w:val="20"/>
                <w:szCs w:val="20"/>
              </w:rPr>
              <w:t xml:space="preserve">. Длина трубы не менее 1940 мм. В трубе выполнены </w:t>
            </w:r>
            <w:r w:rsidR="00054FBF">
              <w:rPr>
                <w:sz w:val="20"/>
                <w:szCs w:val="20"/>
              </w:rPr>
              <w:t xml:space="preserve">сквозные </w:t>
            </w:r>
            <w:r w:rsidR="00D03C4B">
              <w:rPr>
                <w:sz w:val="20"/>
                <w:szCs w:val="20"/>
              </w:rPr>
              <w:t xml:space="preserve">отверстия диаметром не менее 11 мм в количестве 2 шт. </w:t>
            </w:r>
            <w:r w:rsidR="00D03C4B">
              <w:rPr>
                <w:sz w:val="20"/>
                <w:szCs w:val="20"/>
              </w:rPr>
              <w:t>Конец трубы, который бетонируется в землю, закрыт заглушкой пластиковой.</w:t>
            </w:r>
          </w:p>
        </w:tc>
      </w:tr>
      <w:tr w:rsidR="00054FBF" w:rsidTr="006D463E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054FBF" w:rsidRDefault="00054FB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4FBF" w:rsidRDefault="00054FBF" w:rsidP="00054FB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Перекладина</w:t>
            </w:r>
          </w:p>
        </w:tc>
      </w:tr>
      <w:tr w:rsidR="00054FBF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054FBF" w:rsidRDefault="00054FB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4FBF" w:rsidRDefault="00054FBF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4FBF" w:rsidRDefault="00054FBF" w:rsidP="00054FBF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Перекладина</w:t>
            </w:r>
            <w:r>
              <w:rPr>
                <w:sz w:val="20"/>
                <w:szCs w:val="20"/>
              </w:rPr>
              <w:t xml:space="preserve"> выполнена из трубы стальной диаметром не менее 57 мм и толщиной стенки не менее 3 мм. Длина трубы не менее </w:t>
            </w:r>
            <w:r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мм.</w:t>
            </w:r>
            <w:r>
              <w:rPr>
                <w:sz w:val="20"/>
                <w:szCs w:val="20"/>
              </w:rPr>
              <w:t xml:space="preserve"> В местах крепления сферы выполнены </w:t>
            </w:r>
            <w:r>
              <w:rPr>
                <w:sz w:val="20"/>
                <w:szCs w:val="20"/>
              </w:rPr>
              <w:t>сквозные отверстия диаметр</w:t>
            </w:r>
            <w:r>
              <w:rPr>
                <w:sz w:val="20"/>
                <w:szCs w:val="20"/>
              </w:rPr>
              <w:t>ом не менее 11 мм в количестве 8</w:t>
            </w:r>
            <w:r>
              <w:rPr>
                <w:sz w:val="20"/>
                <w:szCs w:val="20"/>
              </w:rPr>
              <w:t xml:space="preserve"> шт.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Концы трубы закрыты заглушками пластиковыми.</w:t>
            </w:r>
          </w:p>
        </w:tc>
      </w:tr>
      <w:tr w:rsidR="007D6408" w:rsidTr="00AC01E8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6408" w:rsidRDefault="007D6408" w:rsidP="00AD3089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Лаз </w:t>
            </w:r>
            <w:r w:rsidR="00AD3089">
              <w:rPr>
                <w:sz w:val="20"/>
                <w:szCs w:val="20"/>
              </w:rPr>
              <w:t>канатный</w:t>
            </w:r>
          </w:p>
        </w:tc>
      </w:tr>
      <w:tr w:rsidR="007D6408" w:rsidTr="00DF154C">
        <w:trPr>
          <w:trHeight w:val="1364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7D6408" w:rsidRDefault="007D6408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D6408" w:rsidRDefault="007D6408" w:rsidP="000F54D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35D" w:rsidRDefault="00DF154C" w:rsidP="001E1C09">
            <w:pPr>
              <w:ind w:left="34" w:firstLine="57"/>
              <w:rPr>
                <w:sz w:val="20"/>
                <w:szCs w:val="20"/>
              </w:rPr>
            </w:pPr>
            <w:r w:rsidRPr="00612CA9">
              <w:rPr>
                <w:sz w:val="20"/>
                <w:szCs w:val="20"/>
              </w:rPr>
              <w:t xml:space="preserve">Лаз должен предоставлять собой канатную сетку </w:t>
            </w:r>
            <w:r>
              <w:rPr>
                <w:sz w:val="20"/>
                <w:szCs w:val="20"/>
              </w:rPr>
              <w:t xml:space="preserve">в виде </w:t>
            </w:r>
            <w:r w:rsidR="001E1C09">
              <w:rPr>
                <w:sz w:val="20"/>
                <w:szCs w:val="20"/>
              </w:rPr>
              <w:t>трех вертикальных</w:t>
            </w:r>
            <w:r>
              <w:rPr>
                <w:sz w:val="20"/>
                <w:szCs w:val="20"/>
              </w:rPr>
              <w:t xml:space="preserve"> частей каната, </w:t>
            </w:r>
            <w:r w:rsidR="001E1C09">
              <w:rPr>
                <w:sz w:val="20"/>
                <w:szCs w:val="20"/>
              </w:rPr>
              <w:t>соединенных одним концом с одной горизонтальной частью каната</w:t>
            </w:r>
            <w:r>
              <w:rPr>
                <w:sz w:val="20"/>
                <w:szCs w:val="20"/>
              </w:rPr>
              <w:t xml:space="preserve">. Размеры сетки в установленном виде вместе с хомутами – не менее </w:t>
            </w:r>
            <w:r w:rsidR="001E1C09">
              <w:rPr>
                <w:sz w:val="20"/>
                <w:szCs w:val="20"/>
              </w:rPr>
              <w:t>1934</w:t>
            </w:r>
            <w:r>
              <w:rPr>
                <w:sz w:val="20"/>
                <w:szCs w:val="20"/>
              </w:rPr>
              <w:t>х1</w:t>
            </w:r>
            <w:r w:rsidR="001E1C09">
              <w:rPr>
                <w:sz w:val="20"/>
                <w:szCs w:val="20"/>
              </w:rPr>
              <w:t>162</w:t>
            </w:r>
            <w:r>
              <w:rPr>
                <w:sz w:val="20"/>
                <w:szCs w:val="20"/>
              </w:rPr>
              <w:t xml:space="preserve"> мм</w:t>
            </w:r>
            <w:r w:rsidR="001E1C0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Расстояния между крепления хомутов к трубе</w:t>
            </w:r>
            <w:r w:rsidR="001E1C09">
              <w:rPr>
                <w:sz w:val="20"/>
                <w:szCs w:val="20"/>
              </w:rPr>
              <w:t xml:space="preserve"> горизонтальных канатов</w:t>
            </w:r>
            <w:r>
              <w:rPr>
                <w:sz w:val="20"/>
                <w:szCs w:val="20"/>
              </w:rPr>
              <w:t xml:space="preserve"> – не менее </w:t>
            </w:r>
            <w:r w:rsidR="001E1C09">
              <w:rPr>
                <w:sz w:val="20"/>
                <w:szCs w:val="20"/>
              </w:rPr>
              <w:t>620</w:t>
            </w:r>
            <w:r>
              <w:rPr>
                <w:sz w:val="20"/>
                <w:szCs w:val="20"/>
              </w:rPr>
              <w:t xml:space="preserve"> мм по осям каната</w:t>
            </w:r>
            <w:r w:rsidRPr="00612CA9">
              <w:rPr>
                <w:sz w:val="20"/>
                <w:szCs w:val="20"/>
              </w:rPr>
              <w:t>. Канатная сетка должна быть изготовлена из крученого армированного полипропиленового атмосферостойкого каната (</w:t>
            </w:r>
            <w:r w:rsidRPr="00612CA9">
              <w:rPr>
                <w:rFonts w:ascii="Arial" w:hAnsi="Arial" w:cs="Arial"/>
                <w:sz w:val="20"/>
                <w:szCs w:val="20"/>
              </w:rPr>
              <w:t>Ø</w:t>
            </w:r>
            <w:r w:rsidRPr="00612CA9">
              <w:rPr>
                <w:sz w:val="20"/>
                <w:szCs w:val="20"/>
              </w:rPr>
              <w:t>16мм).</w:t>
            </w:r>
          </w:p>
        </w:tc>
      </w:tr>
    </w:tbl>
    <w:p w:rsidR="00FD00F7" w:rsidRDefault="00FD00F7">
      <w:bookmarkStart w:id="0" w:name="_GoBack"/>
      <w:bookmarkEnd w:id="0"/>
    </w:p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4632"/>
    <w:rsid w:val="00036969"/>
    <w:rsid w:val="00036C78"/>
    <w:rsid w:val="00051847"/>
    <w:rsid w:val="00054FBF"/>
    <w:rsid w:val="00086B74"/>
    <w:rsid w:val="000A78CD"/>
    <w:rsid w:val="000B3D05"/>
    <w:rsid w:val="000B49D1"/>
    <w:rsid w:val="000C5D58"/>
    <w:rsid w:val="000D57F3"/>
    <w:rsid w:val="000E2139"/>
    <w:rsid w:val="000F54DF"/>
    <w:rsid w:val="00101126"/>
    <w:rsid w:val="00115A5E"/>
    <w:rsid w:val="00122100"/>
    <w:rsid w:val="00192EF7"/>
    <w:rsid w:val="001E1C09"/>
    <w:rsid w:val="00250C06"/>
    <w:rsid w:val="00253B6D"/>
    <w:rsid w:val="0029008D"/>
    <w:rsid w:val="002A2CE4"/>
    <w:rsid w:val="003134B7"/>
    <w:rsid w:val="003158C7"/>
    <w:rsid w:val="003D087F"/>
    <w:rsid w:val="00406E80"/>
    <w:rsid w:val="004532C3"/>
    <w:rsid w:val="0047549D"/>
    <w:rsid w:val="00483763"/>
    <w:rsid w:val="004D4FC1"/>
    <w:rsid w:val="005142F2"/>
    <w:rsid w:val="0056426A"/>
    <w:rsid w:val="00592895"/>
    <w:rsid w:val="00593597"/>
    <w:rsid w:val="005A6A51"/>
    <w:rsid w:val="00645D5B"/>
    <w:rsid w:val="00653E56"/>
    <w:rsid w:val="00691488"/>
    <w:rsid w:val="006933B9"/>
    <w:rsid w:val="006C1041"/>
    <w:rsid w:val="006E3C01"/>
    <w:rsid w:val="006E3DE3"/>
    <w:rsid w:val="00703C4F"/>
    <w:rsid w:val="0072280F"/>
    <w:rsid w:val="00762284"/>
    <w:rsid w:val="007705F3"/>
    <w:rsid w:val="00782137"/>
    <w:rsid w:val="00784F6E"/>
    <w:rsid w:val="007948E7"/>
    <w:rsid w:val="007B085C"/>
    <w:rsid w:val="007D6408"/>
    <w:rsid w:val="00814F75"/>
    <w:rsid w:val="008574C2"/>
    <w:rsid w:val="008735B1"/>
    <w:rsid w:val="008C4118"/>
    <w:rsid w:val="009A066F"/>
    <w:rsid w:val="009B43FE"/>
    <w:rsid w:val="009B7749"/>
    <w:rsid w:val="009D73CD"/>
    <w:rsid w:val="00A6493F"/>
    <w:rsid w:val="00A826B0"/>
    <w:rsid w:val="00A95E85"/>
    <w:rsid w:val="00AC67BC"/>
    <w:rsid w:val="00AD3089"/>
    <w:rsid w:val="00B1618B"/>
    <w:rsid w:val="00B3118E"/>
    <w:rsid w:val="00B60488"/>
    <w:rsid w:val="00B80CE8"/>
    <w:rsid w:val="00BA5B3C"/>
    <w:rsid w:val="00BB745A"/>
    <w:rsid w:val="00BB7614"/>
    <w:rsid w:val="00BD4AE6"/>
    <w:rsid w:val="00BE0CC3"/>
    <w:rsid w:val="00C27A18"/>
    <w:rsid w:val="00C87F31"/>
    <w:rsid w:val="00CB58D5"/>
    <w:rsid w:val="00CF6C49"/>
    <w:rsid w:val="00D03C4B"/>
    <w:rsid w:val="00D04D60"/>
    <w:rsid w:val="00D22B18"/>
    <w:rsid w:val="00D37ED4"/>
    <w:rsid w:val="00D4186D"/>
    <w:rsid w:val="00D85D43"/>
    <w:rsid w:val="00DA135D"/>
    <w:rsid w:val="00DB0FFF"/>
    <w:rsid w:val="00DD2C86"/>
    <w:rsid w:val="00DE52A8"/>
    <w:rsid w:val="00DF154C"/>
    <w:rsid w:val="00E27017"/>
    <w:rsid w:val="00E6319A"/>
    <w:rsid w:val="00E650F3"/>
    <w:rsid w:val="00E94843"/>
    <w:rsid w:val="00EA4216"/>
    <w:rsid w:val="00EE2FA5"/>
    <w:rsid w:val="00EF7ECF"/>
    <w:rsid w:val="00F03328"/>
    <w:rsid w:val="00F32E10"/>
    <w:rsid w:val="00F54488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Суханов Захар Алексеевич</cp:lastModifiedBy>
  <cp:revision>64</cp:revision>
  <dcterms:created xsi:type="dcterms:W3CDTF">2018-11-17T04:30:00Z</dcterms:created>
  <dcterms:modified xsi:type="dcterms:W3CDTF">2021-11-16T13:23:00Z</dcterms:modified>
</cp:coreProperties>
</file>