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94114D" w:rsidRDefault="0094114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Арка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4114D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66611" cy="874644"/>
                  <wp:effectExtent l="0" t="0" r="0" b="1905"/>
                  <wp:docPr id="1" name="Рисунок 1" descr="R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864" cy="88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4114D" w:rsidRDefault="0094114D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2550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4114D" w:rsidRDefault="0094114D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4114D" w:rsidRDefault="0094114D" w:rsidP="00FF0C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3410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0D0D76" w:rsidP="00D510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510F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10F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94114D" w:rsidP="000D0D76">
            <w:r>
              <w:rPr>
                <w:sz w:val="20"/>
                <w:szCs w:val="20"/>
              </w:rPr>
              <w:t>Рама</w:t>
            </w:r>
            <w:r w:rsidR="00D510FD" w:rsidRPr="00EB64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3158C7" w:rsidRDefault="000D0D76" w:rsidP="00D510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4114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Default="0094114D" w:rsidP="000D0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арки,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Pr="003158C7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соответствует требованиям современного дизайна, производится в соответствии со стандартом </w:t>
            </w:r>
            <w:r>
              <w:rPr>
                <w:sz w:val="20"/>
                <w:szCs w:val="20"/>
                <w:lang w:val="en-US"/>
              </w:rPr>
              <w:t>ISO</w:t>
            </w:r>
            <w:r w:rsidRPr="00FF0C74">
              <w:rPr>
                <w:sz w:val="20"/>
                <w:szCs w:val="20"/>
              </w:rPr>
              <w:t xml:space="preserve"> 9001-2015</w:t>
            </w:r>
            <w:r w:rsidR="00A6493F" w:rsidRPr="003158C7">
              <w:rPr>
                <w:sz w:val="20"/>
                <w:szCs w:val="20"/>
              </w:rPr>
              <w:t>.</w:t>
            </w:r>
          </w:p>
          <w:p w:rsidR="00A6493F" w:rsidRDefault="00A6493F" w:rsidP="000D0D76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  <w:r w:rsidR="00D510FD">
              <w:t xml:space="preserve"> </w:t>
            </w:r>
            <w:r w:rsidR="00D510FD" w:rsidRPr="00D510FD">
              <w:rPr>
                <w:sz w:val="20"/>
                <w:szCs w:val="20"/>
              </w:rPr>
              <w:t xml:space="preserve"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 Монтаж производится путем бетонирования стоек в грунт на глубину не менее </w:t>
            </w:r>
            <w:r w:rsidR="000D0D76">
              <w:rPr>
                <w:sz w:val="20"/>
                <w:szCs w:val="20"/>
              </w:rPr>
              <w:t>70</w:t>
            </w:r>
            <w:r w:rsidR="00D510FD" w:rsidRPr="00D510FD">
              <w:rPr>
                <w:sz w:val="20"/>
                <w:szCs w:val="20"/>
              </w:rPr>
              <w:t>0 мм.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94114D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510FD" w:rsidTr="008323A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Pr="00D510FD" w:rsidRDefault="00D510F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D510FD" w:rsidRDefault="0094114D" w:rsidP="00D510FD">
            <w:pPr>
              <w:rPr>
                <w:sz w:val="20"/>
                <w:szCs w:val="20"/>
              </w:rPr>
            </w:pPr>
            <w:r w:rsidRPr="0094114D">
              <w:rPr>
                <w:sz w:val="20"/>
                <w:szCs w:val="20"/>
              </w:rPr>
              <w:t>Стойки арки должны быть изготовлены из стальной трубы диаметром не менее 76 мм с толщиной стенки не менее 2 мм, длина стойки 4310 мм. Стойки должны быть закреплены на расстоянии не более 2120 мм друг от друга</w:t>
            </w:r>
          </w:p>
        </w:tc>
      </w:tr>
      <w:tr w:rsidR="0094114D" w:rsidTr="00854DC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9411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</w:p>
        </w:tc>
      </w:tr>
      <w:tr w:rsidR="0094114D" w:rsidTr="008323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Pr="00D510FD" w:rsidRDefault="0094114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D510FD">
            <w:pPr>
              <w:rPr>
                <w:sz w:val="20"/>
                <w:szCs w:val="20"/>
              </w:rPr>
            </w:pPr>
            <w:r w:rsidRPr="0094114D">
              <w:rPr>
                <w:sz w:val="20"/>
                <w:szCs w:val="20"/>
              </w:rPr>
              <w:t>Рама, на которую крепится панель арки, должна быть изготовлена из металлической профильной трубы размерами не менее 80*40*2 мм. Рама должна состоять из двух верхней и нижней</w:t>
            </w:r>
            <w:bookmarkStart w:id="0" w:name="_GoBack"/>
            <w:bookmarkEnd w:id="0"/>
            <w:r w:rsidRPr="0094114D">
              <w:rPr>
                <w:sz w:val="20"/>
                <w:szCs w:val="20"/>
              </w:rPr>
              <w:t xml:space="preserve"> балок длиной не более 2120 мм и двух боковых балок длиной не более 420 мм. Балки привариваются друг к другу, образовывая прямоугольную конструкцию.</w:t>
            </w:r>
          </w:p>
        </w:tc>
      </w:tr>
      <w:tr w:rsidR="0094114D" w:rsidTr="00A9383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9411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арки</w:t>
            </w:r>
          </w:p>
        </w:tc>
      </w:tr>
      <w:tr w:rsidR="0094114D" w:rsidTr="008323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Pr="00D510FD" w:rsidRDefault="0094114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D510FD">
            <w:pPr>
              <w:rPr>
                <w:sz w:val="20"/>
                <w:szCs w:val="20"/>
              </w:rPr>
            </w:pPr>
            <w:r w:rsidRPr="0094114D">
              <w:rPr>
                <w:sz w:val="20"/>
                <w:szCs w:val="20"/>
              </w:rPr>
              <w:t>Панель арки должна быть изготовлена из влагостойкой фанеры ФСФ толщиной не менее 15 мм. Габаритные размеры панели арки не менее 2660*690 мм. Ширина панели не менее 600 мм. Верхний и нижний торцы панели выполнены с радиусом не менее r=7862 мм. Углы панели должны быть скруглены с радиусом не менее r=100 мм. Панель должна быть прикреплена к раме посредством болтовых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0D76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4114D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F6C49"/>
    <w:rsid w:val="00D37ED4"/>
    <w:rsid w:val="00D4186D"/>
    <w:rsid w:val="00D510F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41</cp:revision>
  <dcterms:created xsi:type="dcterms:W3CDTF">2018-11-17T04:30:00Z</dcterms:created>
  <dcterms:modified xsi:type="dcterms:W3CDTF">2021-01-28T05:38:00Z</dcterms:modified>
</cp:coreProperties>
</file>