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134D1A">
              <w:rPr>
                <w:sz w:val="20"/>
                <w:szCs w:val="20"/>
              </w:rPr>
              <w:t>Разгибание ног</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134D1A" w:rsidP="00A826B0">
            <w:pPr>
              <w:rPr>
                <w:sz w:val="20"/>
                <w:szCs w:val="20"/>
              </w:rPr>
            </w:pPr>
            <w:r>
              <w:rPr>
                <w:rFonts w:ascii="Arial" w:hAnsi="Arial" w:cs="Arial"/>
                <w:b/>
                <w:noProof/>
                <w:sz w:val="28"/>
                <w:szCs w:val="28"/>
                <w:lang w:eastAsia="ru-RU"/>
              </w:rPr>
              <w:drawing>
                <wp:inline distT="0" distB="0" distL="0" distR="0" wp14:anchorId="24AA7675" wp14:editId="3A8F3721">
                  <wp:extent cx="1125722" cy="1095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34906" cy="1104312"/>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781869">
            <w:pPr>
              <w:snapToGrid w:val="0"/>
              <w:ind w:firstLine="34"/>
              <w:contextualSpacing/>
              <w:jc w:val="center"/>
              <w:rPr>
                <w:sz w:val="20"/>
                <w:szCs w:val="20"/>
              </w:rPr>
            </w:pPr>
            <w:r>
              <w:rPr>
                <w:sz w:val="20"/>
                <w:szCs w:val="20"/>
              </w:rPr>
              <w:t>1</w:t>
            </w:r>
            <w:r w:rsidR="00134D1A">
              <w:rPr>
                <w:sz w:val="20"/>
                <w:szCs w:val="20"/>
              </w:rPr>
              <w:t>2</w:t>
            </w:r>
            <w:r w:rsidR="00781869">
              <w:rPr>
                <w:sz w:val="20"/>
                <w:szCs w:val="20"/>
              </w:rPr>
              <w:t>18</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134D1A" w:rsidP="00944C47">
            <w:pPr>
              <w:snapToGrid w:val="0"/>
              <w:ind w:firstLine="34"/>
              <w:contextualSpacing/>
              <w:jc w:val="center"/>
              <w:rPr>
                <w:sz w:val="20"/>
                <w:szCs w:val="20"/>
              </w:rPr>
            </w:pPr>
            <w:r>
              <w:rPr>
                <w:sz w:val="20"/>
                <w:szCs w:val="20"/>
              </w:rPr>
              <w:t>582</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C417E" w:rsidP="008755AE">
            <w:pPr>
              <w:snapToGrid w:val="0"/>
              <w:ind w:firstLine="34"/>
              <w:contextualSpacing/>
              <w:jc w:val="center"/>
              <w:rPr>
                <w:sz w:val="20"/>
                <w:szCs w:val="20"/>
              </w:rPr>
            </w:pPr>
            <w:r>
              <w:rPr>
                <w:sz w:val="20"/>
                <w:szCs w:val="20"/>
              </w:rPr>
              <w:t>1010</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E311E8" w:rsidP="008755AE">
            <w:pPr>
              <w:snapToGrid w:val="0"/>
              <w:ind w:firstLine="34"/>
              <w:contextualSpacing/>
              <w:rPr>
                <w:sz w:val="20"/>
                <w:szCs w:val="20"/>
              </w:rPr>
            </w:pPr>
            <w:r>
              <w:rPr>
                <w:sz w:val="20"/>
                <w:szCs w:val="20"/>
              </w:rPr>
              <w:t>Рычаг с трубой</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E311E8" w:rsidP="003158C7">
            <w:pPr>
              <w:snapToGrid w:val="0"/>
              <w:ind w:firstLine="34"/>
              <w:contextualSpacing/>
              <w:rPr>
                <w:sz w:val="20"/>
                <w:szCs w:val="20"/>
              </w:rPr>
            </w:pPr>
            <w:r>
              <w:rPr>
                <w:sz w:val="20"/>
                <w:szCs w:val="20"/>
              </w:rPr>
              <w:t>Рычаг</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81869" w:rsidP="000F54DF">
            <w:pPr>
              <w:snapToGrid w:val="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01.2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5E0544">
              <w:rPr>
                <w:sz w:val="20"/>
                <w:szCs w:val="20"/>
              </w:rPr>
              <w:t>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w:t>
            </w:r>
            <w:r>
              <w:rPr>
                <w:sz w:val="20"/>
                <w:szCs w:val="20"/>
              </w:rPr>
              <w:lastRenderedPageBreak/>
              <w:t xml:space="preserve">стенками по длинным краям и сверху. </w:t>
            </w:r>
            <w:r w:rsidR="00735B94">
              <w:rPr>
                <w:sz w:val="20"/>
                <w:szCs w:val="20"/>
              </w:rPr>
              <w:t>В боковинах в отверстия вставлены подшипники скольжения.</w:t>
            </w:r>
          </w:p>
          <w:p w:rsidR="00735B94" w:rsidRDefault="00735B94" w:rsidP="00735B94">
            <w:pPr>
              <w:snapToGrid w:val="0"/>
              <w:contextualSpacing/>
              <w:rPr>
                <w:sz w:val="20"/>
                <w:szCs w:val="20"/>
              </w:rPr>
            </w:pPr>
          </w:p>
          <w:p w:rsidR="00735B94" w:rsidRPr="005414C5" w:rsidRDefault="00735B94" w:rsidP="00C5310C">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боковины, либо стенки, либо вставки.</w:t>
            </w:r>
            <w:r>
              <w:rPr>
                <w:bCs/>
                <w:sz w:val="20"/>
                <w:szCs w:val="20"/>
              </w:rPr>
              <w:t xml:space="preserve">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781869" w:rsidP="000F54DF">
            <w:pPr>
              <w:snapToGrid w:val="0"/>
              <w:jc w:val="center"/>
              <w:rPr>
                <w:noProof/>
                <w:sz w:val="20"/>
                <w:szCs w:val="20"/>
                <w:lang w:eastAsia="ru-RU"/>
              </w:rPr>
            </w:pPr>
            <w:r>
              <w:rPr>
                <w:noProof/>
                <w:sz w:val="20"/>
                <w:szCs w:val="20"/>
                <w:lang w:eastAsia="ru-RU"/>
              </w:rPr>
              <w:pict>
                <v:shape id="_x0000_i1026" type="#_x0000_t75" style="width:90pt;height:120.75pt">
                  <v:imagedata r:id="rId6" o:title="сиденье"/>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4915" w:rsidRDefault="007B4915" w:rsidP="007B4915">
            <w:pPr>
              <w:snapToGrid w:val="0"/>
              <w:ind w:firstLine="34"/>
              <w:contextualSpacing/>
              <w:rPr>
                <w:sz w:val="20"/>
                <w:szCs w:val="20"/>
              </w:rPr>
            </w:pPr>
            <w:r>
              <w:rPr>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6776D" w:rsidRDefault="00B6776D" w:rsidP="007B4915">
            <w:pPr>
              <w:snapToGrid w:val="0"/>
              <w:ind w:firstLine="34"/>
              <w:contextualSpacing/>
              <w:rPr>
                <w:sz w:val="20"/>
                <w:szCs w:val="20"/>
              </w:rPr>
            </w:pPr>
            <w:r>
              <w:rPr>
                <w:sz w:val="20"/>
                <w:szCs w:val="20"/>
              </w:rPr>
              <w:t>Сверху сиденья установлен кронштейн свар</w:t>
            </w:r>
            <w:r w:rsidR="00A90F59">
              <w:rPr>
                <w:sz w:val="20"/>
                <w:szCs w:val="20"/>
              </w:rPr>
              <w:t xml:space="preserve">ной. Основу кронштейна составляет корпус из листа толщиной не менее 2,5 мм габаритами не менее 376х70х93 мм в виде П-образного швеллера с вырезом для приварки трубы, радиус выреза не менее 13 мм. К корпусу сверху приварена труба диаметром не менее 26,8 мм и толщиной стенки не менее 2,8 мм, труба согнута в виде П-образной скобы, габариты трубы не менее 183х564 мм, радиус гиба не менее 50 мм. Спереди корпуса приварена труба диаметром не менее 76 мм и толщиной стенки не менее 2 мм длиной не менее 420 мм, к ней приварена скоба из листа металлического толщиной не менее 2,5 мм. </w:t>
            </w:r>
          </w:p>
          <w:p w:rsidR="00A90F59" w:rsidRDefault="00A90F59" w:rsidP="007B4915">
            <w:pPr>
              <w:snapToGrid w:val="0"/>
              <w:ind w:firstLine="34"/>
              <w:contextualSpacing/>
              <w:rPr>
                <w:sz w:val="20"/>
                <w:szCs w:val="20"/>
              </w:rPr>
            </w:pPr>
            <w:r>
              <w:rPr>
                <w:sz w:val="20"/>
                <w:szCs w:val="20"/>
              </w:rPr>
              <w:t xml:space="preserve">С боков к кронштейну присоединены основания из листа металлического толщиной не менее 2,5 мм, которые задают контур сиденья. </w:t>
            </w:r>
          </w:p>
          <w:p w:rsidR="00A90F59" w:rsidRDefault="007B4915" w:rsidP="007B4915">
            <w:pPr>
              <w:snapToGrid w:val="0"/>
              <w:ind w:firstLine="34"/>
              <w:contextualSpacing/>
              <w:rPr>
                <w:sz w:val="20"/>
                <w:szCs w:val="20"/>
              </w:rPr>
            </w:pPr>
            <w:r>
              <w:rPr>
                <w:sz w:val="20"/>
                <w:szCs w:val="20"/>
              </w:rPr>
              <w:t>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w:t>
            </w:r>
            <w:r w:rsidR="00A90F59">
              <w:rPr>
                <w:sz w:val="20"/>
                <w:szCs w:val="20"/>
              </w:rPr>
              <w:t xml:space="preserve"> не менее</w:t>
            </w:r>
            <w:r>
              <w:rPr>
                <w:sz w:val="20"/>
                <w:szCs w:val="20"/>
              </w:rPr>
              <w:t xml:space="preserve"> 844х170х40 мм.</w:t>
            </w:r>
          </w:p>
          <w:p w:rsidR="007B4915" w:rsidRDefault="007B4915" w:rsidP="007B4915">
            <w:pPr>
              <w:snapToGrid w:val="0"/>
              <w:ind w:firstLine="34"/>
              <w:contextualSpacing/>
              <w:rPr>
                <w:sz w:val="20"/>
                <w:szCs w:val="20"/>
              </w:rPr>
            </w:pPr>
            <w:r>
              <w:rPr>
                <w:sz w:val="20"/>
                <w:szCs w:val="20"/>
              </w:rPr>
              <w:t xml:space="preserve"> </w:t>
            </w:r>
          </w:p>
          <w:p w:rsidR="007B4915" w:rsidRDefault="007B4915" w:rsidP="007B4915">
            <w:pPr>
              <w:snapToGrid w:val="0"/>
              <w:ind w:firstLine="34"/>
              <w:contextualSpacing/>
              <w:rPr>
                <w:sz w:val="20"/>
                <w:szCs w:val="20"/>
              </w:rPr>
            </w:pPr>
            <w:r>
              <w:rPr>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w:t>
            </w:r>
            <w:bookmarkStart w:id="0" w:name="_GoBack"/>
            <w:bookmarkEnd w:id="0"/>
            <w:r>
              <w:rPr>
                <w:sz w:val="20"/>
                <w:szCs w:val="20"/>
              </w:rPr>
              <w:t>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7B4915" w:rsidRDefault="007B4915" w:rsidP="007B4915">
            <w:pPr>
              <w:snapToGrid w:val="0"/>
              <w:ind w:firstLine="34"/>
              <w:contextualSpacing/>
              <w:rPr>
                <w:sz w:val="20"/>
                <w:szCs w:val="20"/>
              </w:rPr>
            </w:pPr>
          </w:p>
          <w:p w:rsidR="007B4915" w:rsidRDefault="007B4915" w:rsidP="007B4915">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7B4915" w:rsidRDefault="007B4915" w:rsidP="007B4915">
            <w:pPr>
              <w:snapToGrid w:val="0"/>
              <w:ind w:firstLine="34"/>
              <w:contextualSpacing/>
              <w:rPr>
                <w:sz w:val="20"/>
                <w:szCs w:val="20"/>
              </w:rPr>
            </w:pPr>
          </w:p>
          <w:p w:rsidR="00E955C6" w:rsidRPr="00CB4650" w:rsidRDefault="007B4915" w:rsidP="00BF0900">
            <w:pPr>
              <w:snapToGrid w:val="0"/>
              <w:ind w:firstLine="34"/>
              <w:contextualSpacing/>
              <w:rPr>
                <w:sz w:val="20"/>
                <w:szCs w:val="20"/>
              </w:rPr>
            </w:pPr>
            <w:r>
              <w:rPr>
                <w:sz w:val="20"/>
                <w:szCs w:val="20"/>
              </w:rPr>
              <w:t xml:space="preserve">Общий габарит сиденья в сборе – не менее </w:t>
            </w:r>
            <w:r w:rsidR="00BF0900">
              <w:rPr>
                <w:sz w:val="20"/>
                <w:szCs w:val="20"/>
              </w:rPr>
              <w:t>730</w:t>
            </w:r>
            <w:r>
              <w:rPr>
                <w:sz w:val="20"/>
                <w:szCs w:val="20"/>
              </w:rPr>
              <w:t>х</w:t>
            </w:r>
            <w:r w:rsidR="00BF0900">
              <w:rPr>
                <w:sz w:val="20"/>
                <w:szCs w:val="20"/>
              </w:rPr>
              <w:t>582</w:t>
            </w:r>
            <w:r>
              <w:rPr>
                <w:sz w:val="20"/>
                <w:szCs w:val="20"/>
              </w:rPr>
              <w:t>х9</w:t>
            </w:r>
            <w:r w:rsidR="00BF0900">
              <w:rPr>
                <w:sz w:val="20"/>
                <w:szCs w:val="20"/>
              </w:rPr>
              <w:t>52</w:t>
            </w:r>
            <w:r>
              <w:rPr>
                <w:sz w:val="20"/>
                <w:szCs w:val="20"/>
              </w:rPr>
              <w:t xml:space="preserve">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781869" w:rsidP="000F54DF">
            <w:pPr>
              <w:snapToGrid w:val="0"/>
              <w:jc w:val="center"/>
              <w:rPr>
                <w:sz w:val="20"/>
                <w:szCs w:val="20"/>
              </w:rPr>
            </w:pPr>
            <w:r>
              <w:rPr>
                <w:sz w:val="20"/>
                <w:szCs w:val="20"/>
              </w:rPr>
              <w:pict>
                <v:shape id="_x0000_i1027" type="#_x0000_t75" style="width:90pt;height:126.75pt">
                  <v:imagedata r:id="rId7" o:title="рычаг с трубой"/>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33F42" w:rsidRDefault="009F0A6C" w:rsidP="009F0A6C">
            <w:pPr>
              <w:snapToGrid w:val="0"/>
              <w:contextualSpacing/>
              <w:rPr>
                <w:sz w:val="20"/>
                <w:szCs w:val="20"/>
              </w:rPr>
            </w:pPr>
            <w:r>
              <w:rPr>
                <w:sz w:val="20"/>
                <w:szCs w:val="20"/>
              </w:rPr>
              <w:t xml:space="preserve">Рычаг с трубой представляет собой конструкцию из балок верхних и нижних. Верхняя балка состоит из балки, которая выполнена из листа толщиной не менее 4 мм и трубы диаметром не менее 76 мм и толщиной стенки не менее 2 мм длиной не менее 420 мм. </w:t>
            </w:r>
          </w:p>
          <w:p w:rsidR="009F0A6C" w:rsidRDefault="009F0A6C" w:rsidP="009F0A6C">
            <w:pPr>
              <w:snapToGrid w:val="0"/>
              <w:ind w:firstLine="34"/>
              <w:contextualSpacing/>
              <w:rPr>
                <w:sz w:val="20"/>
                <w:szCs w:val="20"/>
              </w:rPr>
            </w:pPr>
            <w:r>
              <w:rPr>
                <w:sz w:val="20"/>
                <w:szCs w:val="20"/>
              </w:rPr>
              <w:t xml:space="preserve">Нижняя балка состоит из балки, которая выполнена из листа толщиной не менее 4 мм и приваренной оси,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9F0A6C" w:rsidRDefault="009F0A6C" w:rsidP="009F0A6C">
            <w:pPr>
              <w:snapToGrid w:val="0"/>
              <w:contextualSpacing/>
              <w:rPr>
                <w:sz w:val="20"/>
                <w:szCs w:val="20"/>
              </w:rPr>
            </w:pPr>
            <w:r>
              <w:rPr>
                <w:sz w:val="20"/>
                <w:szCs w:val="20"/>
              </w:rPr>
              <w:t xml:space="preserve">В данном шатуне приварена ось длиной не менее 59 мм. Балка верхняя и нижняя присоединены друг к другу с помощью заклепок.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781869" w:rsidP="00411AE0">
            <w:pPr>
              <w:snapToGrid w:val="0"/>
              <w:jc w:val="center"/>
              <w:rPr>
                <w:sz w:val="20"/>
                <w:szCs w:val="20"/>
              </w:rPr>
            </w:pPr>
            <w:r>
              <w:rPr>
                <w:sz w:val="20"/>
                <w:szCs w:val="20"/>
              </w:rPr>
              <w:pict>
                <v:shape id="_x0000_i1028" type="#_x0000_t75" style="width:90pt;height:96.75pt">
                  <v:imagedata r:id="rId8" o:title="рычаг"/>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 </w:t>
            </w:r>
            <w:r w:rsidR="009F0A6C">
              <w:rPr>
                <w:sz w:val="20"/>
                <w:szCs w:val="20"/>
              </w:rPr>
              <w:t xml:space="preserve">Рычаг состоит из ребер и осей. Основа рычага выполнена из листа стального толщиной не менее 3 мм, который согнут в виде П-образного профиля с подгибами. П-образный профиль в сечении выполнен габаритами не менее 56х56 мм, имеются подгибы внутрь под углом не менее 70 градусов. </w:t>
            </w:r>
          </w:p>
          <w:p w:rsidR="009F0A6C" w:rsidRDefault="009F0A6C" w:rsidP="00411AE0">
            <w:pPr>
              <w:snapToGrid w:val="0"/>
              <w:ind w:firstLine="34"/>
              <w:contextualSpacing/>
              <w:rPr>
                <w:sz w:val="20"/>
                <w:szCs w:val="20"/>
              </w:rPr>
            </w:pPr>
            <w:r>
              <w:rPr>
                <w:sz w:val="20"/>
                <w:szCs w:val="20"/>
              </w:rPr>
              <w:t xml:space="preserve">П-образный профиль согнут под углом не менее 123 градуса. В профиле имеются отверстия для приварки осей. </w:t>
            </w:r>
          </w:p>
          <w:p w:rsidR="009F0A6C" w:rsidRDefault="009F0A6C" w:rsidP="009F0A6C">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9F0A6C" w:rsidRDefault="009F0A6C" w:rsidP="00BA530B">
            <w:pPr>
              <w:snapToGrid w:val="0"/>
              <w:ind w:firstLine="34"/>
              <w:contextualSpacing/>
              <w:rPr>
                <w:sz w:val="20"/>
                <w:szCs w:val="20"/>
              </w:rPr>
            </w:pPr>
            <w:r>
              <w:rPr>
                <w:sz w:val="20"/>
                <w:szCs w:val="20"/>
              </w:rPr>
              <w:t>В данном рычаге приварены оси длинами не менее 115 и 185 и 59 мм соответственно.</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781869" w:rsidP="00411AE0">
            <w:pPr>
              <w:snapToGrid w:val="0"/>
              <w:jc w:val="center"/>
              <w:rPr>
                <w:sz w:val="20"/>
                <w:szCs w:val="20"/>
              </w:rPr>
            </w:pPr>
            <w:r>
              <w:rPr>
                <w:sz w:val="20"/>
                <w:szCs w:val="20"/>
              </w:rPr>
              <w:pict>
                <v:shape id="_x0000_i1029" type="#_x0000_t75" style="width:90.75pt;height:60.75pt">
                  <v:imagedata r:id="rId9" o:title="шату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w:t>
            </w:r>
            <w:r w:rsidR="00BB0002">
              <w:rPr>
                <w:sz w:val="20"/>
                <w:szCs w:val="20"/>
              </w:rPr>
              <w:t>260</w:t>
            </w:r>
            <w:r>
              <w:rPr>
                <w:sz w:val="20"/>
                <w:szCs w:val="20"/>
              </w:rPr>
              <w:t>х185х</w:t>
            </w:r>
            <w:r w:rsidR="00BB0002">
              <w:rPr>
                <w:sz w:val="20"/>
                <w:szCs w:val="20"/>
              </w:rPr>
              <w:t>6</w:t>
            </w:r>
            <w:r>
              <w:rPr>
                <w:sz w:val="20"/>
                <w:szCs w:val="20"/>
              </w:rPr>
              <w:t xml:space="preserve">0 мм. </w:t>
            </w:r>
          </w:p>
          <w:p w:rsidR="00411AE0" w:rsidRDefault="00411AE0" w:rsidP="00411AE0">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w:t>
            </w:r>
            <w:r w:rsidR="00BB0002">
              <w:rPr>
                <w:sz w:val="20"/>
                <w:szCs w:val="20"/>
              </w:rPr>
              <w:t>26</w:t>
            </w:r>
            <w:r>
              <w:rPr>
                <w:sz w:val="20"/>
                <w:szCs w:val="20"/>
              </w:rPr>
              <w:t>0х47х</w:t>
            </w:r>
            <w:r w:rsidR="00BB0002">
              <w:rPr>
                <w:sz w:val="20"/>
                <w:szCs w:val="20"/>
              </w:rPr>
              <w:t>6</w:t>
            </w:r>
            <w:r>
              <w:rPr>
                <w:sz w:val="20"/>
                <w:szCs w:val="20"/>
              </w:rPr>
              <w:t xml:space="preserve">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411AE0" w:rsidRDefault="00411AE0" w:rsidP="00411AE0">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411AE0" w:rsidRDefault="00411AE0" w:rsidP="00BB0002">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w:t>
            </w:r>
            <w:r w:rsidR="00BB0002">
              <w:rPr>
                <w:sz w:val="20"/>
                <w:szCs w:val="20"/>
              </w:rPr>
              <w:t>21</w:t>
            </w:r>
            <w:r>
              <w:rPr>
                <w:sz w:val="20"/>
                <w:szCs w:val="20"/>
              </w:rPr>
              <w:t xml:space="preserve">0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781869" w:rsidP="00411AE0">
            <w:pPr>
              <w:snapToGrid w:val="0"/>
              <w:jc w:val="center"/>
              <w:rPr>
                <w:sz w:val="20"/>
                <w:szCs w:val="20"/>
              </w:rPr>
            </w:pPr>
            <w:r>
              <w:rPr>
                <w:sz w:val="20"/>
                <w:szCs w:val="20"/>
              </w:rPr>
              <w:pict>
                <v:shape id="_x0000_i1030" type="#_x0000_t75" style="width:35.25pt;height:68.25pt">
                  <v:imagedata r:id="rId10" o:title="ще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47 мм. </w:t>
            </w:r>
          </w:p>
          <w:p w:rsidR="00411AE0" w:rsidRDefault="00411AE0" w:rsidP="00411AE0">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781869" w:rsidP="00411AE0">
            <w:pPr>
              <w:snapToGrid w:val="0"/>
              <w:jc w:val="center"/>
              <w:rPr>
                <w:sz w:val="20"/>
                <w:szCs w:val="20"/>
              </w:rPr>
            </w:pPr>
            <w:r>
              <w:rPr>
                <w:sz w:val="20"/>
                <w:szCs w:val="20"/>
              </w:rPr>
              <w:pict>
                <v:shape id="_x0000_i1031" type="#_x0000_t75" style="width:90pt;height:64.5pt">
                  <v:imagedata r:id="rId11" o:title="тяг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BB0002">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BB0002">
              <w:rPr>
                <w:sz w:val="20"/>
                <w:szCs w:val="20"/>
              </w:rPr>
              <w:t>44</w:t>
            </w:r>
            <w:r>
              <w:rPr>
                <w:sz w:val="20"/>
                <w:szCs w:val="20"/>
              </w:rPr>
              <w:t>х</w:t>
            </w:r>
            <w:r w:rsidR="00BB0002">
              <w:rPr>
                <w:sz w:val="20"/>
                <w:szCs w:val="20"/>
              </w:rPr>
              <w:t>37</w:t>
            </w:r>
            <w:r>
              <w:rPr>
                <w:sz w:val="20"/>
                <w:szCs w:val="20"/>
              </w:rPr>
              <w:t>х</w:t>
            </w:r>
            <w:r w:rsidR="00BB0002">
              <w:rPr>
                <w:sz w:val="20"/>
                <w:szCs w:val="20"/>
              </w:rPr>
              <w:t>384</w:t>
            </w:r>
            <w:r>
              <w:rPr>
                <w:sz w:val="20"/>
                <w:szCs w:val="20"/>
              </w:rPr>
              <w:t xml:space="preserve"> мм. На полках тяги имеются 12 отверстий диаметром 6,3 мм, по 6 отверстий на одной полке, располагаются с двух сторон тяги.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781869" w:rsidP="00411AE0">
            <w:pPr>
              <w:jc w:val="center"/>
              <w:rPr>
                <w:sz w:val="20"/>
                <w:szCs w:val="20"/>
              </w:rPr>
            </w:pPr>
            <w:r>
              <w:rPr>
                <w:sz w:val="20"/>
                <w:szCs w:val="20"/>
              </w:rPr>
              <w:pict>
                <v:shape id="_x0000_i1032" type="#_x0000_t75" style="width:90pt;height:27pt">
                  <v:imagedata r:id="rId12"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51847"/>
    <w:rsid w:val="000A78CD"/>
    <w:rsid w:val="000B3D05"/>
    <w:rsid w:val="000C5D58"/>
    <w:rsid w:val="000D57F3"/>
    <w:rsid w:val="000F54DF"/>
    <w:rsid w:val="00115A5E"/>
    <w:rsid w:val="00134D1A"/>
    <w:rsid w:val="0015433D"/>
    <w:rsid w:val="0022291E"/>
    <w:rsid w:val="00233DF6"/>
    <w:rsid w:val="00263FBD"/>
    <w:rsid w:val="0029008D"/>
    <w:rsid w:val="0029086B"/>
    <w:rsid w:val="002A2CE4"/>
    <w:rsid w:val="002C65FE"/>
    <w:rsid w:val="003158C7"/>
    <w:rsid w:val="003613B9"/>
    <w:rsid w:val="00373FBB"/>
    <w:rsid w:val="00404A3F"/>
    <w:rsid w:val="00406E80"/>
    <w:rsid w:val="00411AE0"/>
    <w:rsid w:val="004532C3"/>
    <w:rsid w:val="00453E57"/>
    <w:rsid w:val="0047549D"/>
    <w:rsid w:val="00483763"/>
    <w:rsid w:val="004B1653"/>
    <w:rsid w:val="004B6E8A"/>
    <w:rsid w:val="004D4FC1"/>
    <w:rsid w:val="00504BB1"/>
    <w:rsid w:val="005142F2"/>
    <w:rsid w:val="00533F42"/>
    <w:rsid w:val="005414C5"/>
    <w:rsid w:val="00542235"/>
    <w:rsid w:val="0056426A"/>
    <w:rsid w:val="00572362"/>
    <w:rsid w:val="0057707D"/>
    <w:rsid w:val="00592895"/>
    <w:rsid w:val="00593597"/>
    <w:rsid w:val="0059667A"/>
    <w:rsid w:val="005E0544"/>
    <w:rsid w:val="00613771"/>
    <w:rsid w:val="00645D5B"/>
    <w:rsid w:val="00653E56"/>
    <w:rsid w:val="00691488"/>
    <w:rsid w:val="006C1041"/>
    <w:rsid w:val="0072280F"/>
    <w:rsid w:val="00735B94"/>
    <w:rsid w:val="00762284"/>
    <w:rsid w:val="00781869"/>
    <w:rsid w:val="00782137"/>
    <w:rsid w:val="007836E7"/>
    <w:rsid w:val="00784F6E"/>
    <w:rsid w:val="007948E7"/>
    <w:rsid w:val="007B4915"/>
    <w:rsid w:val="007B706D"/>
    <w:rsid w:val="007D1CAE"/>
    <w:rsid w:val="007D7E7C"/>
    <w:rsid w:val="007F2B62"/>
    <w:rsid w:val="00814F75"/>
    <w:rsid w:val="00815CEF"/>
    <w:rsid w:val="0085438D"/>
    <w:rsid w:val="008574C2"/>
    <w:rsid w:val="008755AE"/>
    <w:rsid w:val="008D2DE9"/>
    <w:rsid w:val="008E36D6"/>
    <w:rsid w:val="00944C47"/>
    <w:rsid w:val="00945024"/>
    <w:rsid w:val="00946DCA"/>
    <w:rsid w:val="009B518F"/>
    <w:rsid w:val="009B7749"/>
    <w:rsid w:val="009D73CD"/>
    <w:rsid w:val="009E2401"/>
    <w:rsid w:val="009F0A6C"/>
    <w:rsid w:val="00A6493F"/>
    <w:rsid w:val="00A826B0"/>
    <w:rsid w:val="00A90F59"/>
    <w:rsid w:val="00A95E85"/>
    <w:rsid w:val="00AB7846"/>
    <w:rsid w:val="00AC417E"/>
    <w:rsid w:val="00AC67BC"/>
    <w:rsid w:val="00AD1FB6"/>
    <w:rsid w:val="00B1618B"/>
    <w:rsid w:val="00B3118E"/>
    <w:rsid w:val="00B320B8"/>
    <w:rsid w:val="00B46BAE"/>
    <w:rsid w:val="00B60488"/>
    <w:rsid w:val="00B6776D"/>
    <w:rsid w:val="00B80CE8"/>
    <w:rsid w:val="00BA530B"/>
    <w:rsid w:val="00BA5B3C"/>
    <w:rsid w:val="00BB0002"/>
    <w:rsid w:val="00BD4AE6"/>
    <w:rsid w:val="00BE0CC3"/>
    <w:rsid w:val="00BF0900"/>
    <w:rsid w:val="00C27A18"/>
    <w:rsid w:val="00C5310C"/>
    <w:rsid w:val="00C653DB"/>
    <w:rsid w:val="00CA41CF"/>
    <w:rsid w:val="00CB4650"/>
    <w:rsid w:val="00CB58D5"/>
    <w:rsid w:val="00CD5911"/>
    <w:rsid w:val="00CE6A0B"/>
    <w:rsid w:val="00CF6C49"/>
    <w:rsid w:val="00D37ED4"/>
    <w:rsid w:val="00D4186D"/>
    <w:rsid w:val="00D5687A"/>
    <w:rsid w:val="00D85D43"/>
    <w:rsid w:val="00DD2C86"/>
    <w:rsid w:val="00DE52A8"/>
    <w:rsid w:val="00E27017"/>
    <w:rsid w:val="00E311E8"/>
    <w:rsid w:val="00E6319A"/>
    <w:rsid w:val="00E650F3"/>
    <w:rsid w:val="00E94843"/>
    <w:rsid w:val="00E955C6"/>
    <w:rsid w:val="00EA4216"/>
    <w:rsid w:val="00EC4A4C"/>
    <w:rsid w:val="00EE2FA5"/>
    <w:rsid w:val="00EF7ECF"/>
    <w:rsid w:val="00F12392"/>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3</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romana</cp:lastModifiedBy>
  <cp:revision>65</cp:revision>
  <dcterms:created xsi:type="dcterms:W3CDTF">2018-11-17T04:30:00Z</dcterms:created>
  <dcterms:modified xsi:type="dcterms:W3CDTF">2021-03-18T10:26:00Z</dcterms:modified>
</cp:coreProperties>
</file>