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B91BE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B91BEF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7D807A" wp14:editId="576D4DFF">
                  <wp:extent cx="1148715" cy="1141730"/>
                  <wp:effectExtent l="0" t="0" r="0" b="1270"/>
                  <wp:docPr id="112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417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AA0E6C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B3AA5" w:rsidRDefault="00B91BEF" w:rsidP="00332F4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AA0E6C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B3AA5" w:rsidRDefault="00B91BEF" w:rsidP="00332F4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AA0E6C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32F4A" w:rsidRDefault="00332F4A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BEF">
              <w:rPr>
                <w:sz w:val="20"/>
                <w:szCs w:val="20"/>
              </w:rPr>
              <w:t>996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A440E">
        <w:trPr>
          <w:trHeight w:val="20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32F4A" w:rsidRDefault="00B91BEF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32F4A" w:rsidRDefault="00B91BE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3152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3152" w:rsidRDefault="001E3152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52" w:rsidRDefault="001E3152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52" w:rsidRPr="001E3152" w:rsidRDefault="00332F4A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B91BEF">
              <w:rPr>
                <w:sz w:val="20"/>
                <w:szCs w:val="20"/>
              </w:rPr>
              <w:t xml:space="preserve"> большая</w:t>
            </w:r>
            <w:r w:rsidR="001E3152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52" w:rsidRPr="001E3152" w:rsidRDefault="00B91BE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1BE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Pr="001E3152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малая,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Pr="001E3152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1BE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91BE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1BE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Pr="00D4186D" w:rsidRDefault="00B91BEF" w:rsidP="00B91BEF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B91BE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Pr="003158C7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B91BEF" w:rsidRDefault="00B91BEF" w:rsidP="00B91BEF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52169-2012.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B91BEF" w:rsidRPr="009D73CD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52169-2012 и позволяющими обеспечить безопасность конструкции.</w:t>
            </w:r>
          </w:p>
          <w:p w:rsidR="00B91BEF" w:rsidRPr="009D73CD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либо крепежные изделия должны быть оцинкованы. </w:t>
            </w:r>
          </w:p>
          <w:p w:rsidR="00B91BEF" w:rsidRDefault="00B91BEF" w:rsidP="00B91BE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оборудование согласно ГОСТ Р 52169-2012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B91BE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Pr="00034632" w:rsidRDefault="00B91BEF" w:rsidP="00B91BEF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B91BE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B91BE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</w:p>
        </w:tc>
      </w:tr>
      <w:tr w:rsidR="00B91BE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выполнены из трубы стальной диаметром не менее 57 мм и толщиной стенки не менее 3 мм.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трубах, которые соединяются со сферой, в местах крепления сфер выполнены сквозные отверстия диаметром не менее 11 мм.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Концы труб, которые бетонируются в землю закрыты заглушками пластиковыми плоскими.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Согнутые трубы имеют радиусы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не менее 150 мм по внутренней стороне. Прямые участки для согнутых участков трубы не менее 100 мм. </w:t>
            </w:r>
          </w:p>
        </w:tc>
      </w:tr>
      <w:tr w:rsidR="00B91BEF" w:rsidTr="00FF7B7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(большая и малая)</w:t>
            </w:r>
          </w:p>
        </w:tc>
      </w:tr>
      <w:tr w:rsidR="00B91BE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должна быть изготовления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D705D9">
              <w:rPr>
                <w:sz w:val="20"/>
                <w:szCs w:val="20"/>
              </w:rPr>
              <w:t xml:space="preserve">панель малая </w:t>
            </w:r>
            <w:r>
              <w:rPr>
                <w:sz w:val="20"/>
                <w:szCs w:val="20"/>
              </w:rPr>
              <w:t>представляет собой панель габаритами 740х1</w:t>
            </w:r>
            <w:r w:rsidR="00D705D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мм.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панели имеются вырезы: прямоугольный размерами не менее </w:t>
            </w:r>
            <w:r w:rsidR="00D705D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0х</w:t>
            </w:r>
            <w:r w:rsidR="00D705D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0 мм, три выреза прямоугольных. </w:t>
            </w:r>
          </w:p>
          <w:p w:rsidR="00D705D9" w:rsidRDefault="00D705D9" w:rsidP="00D705D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панель </w:t>
            </w:r>
            <w:r>
              <w:rPr>
                <w:sz w:val="20"/>
                <w:szCs w:val="20"/>
              </w:rPr>
              <w:t>большая</w:t>
            </w:r>
            <w:r>
              <w:rPr>
                <w:sz w:val="20"/>
                <w:szCs w:val="20"/>
              </w:rPr>
              <w:t xml:space="preserve"> представляет собой панель габаритами 740х1</w:t>
            </w:r>
            <w:r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 xml:space="preserve"> мм. </w:t>
            </w:r>
          </w:p>
          <w:p w:rsidR="00D705D9" w:rsidRPr="00FD2334" w:rsidRDefault="00D705D9" w:rsidP="00D705D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панели имеются вырезы: прямоугольный размерами не менее 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0х4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мм, </w:t>
            </w:r>
            <w:r>
              <w:rPr>
                <w:sz w:val="20"/>
                <w:szCs w:val="20"/>
              </w:rPr>
              <w:t>два</w:t>
            </w:r>
            <w:r>
              <w:rPr>
                <w:sz w:val="20"/>
                <w:szCs w:val="20"/>
              </w:rPr>
              <w:t xml:space="preserve"> выреза </w:t>
            </w:r>
            <w:r>
              <w:rPr>
                <w:sz w:val="20"/>
                <w:szCs w:val="20"/>
              </w:rPr>
              <w:t xml:space="preserve">треугольных, прямоугольный вырез под углом. </w:t>
            </w:r>
            <w:bookmarkStart w:id="0" w:name="_GoBack"/>
            <w:bookmarkEnd w:id="0"/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B91BEF" w:rsidTr="00C012F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B91BE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proofErr w:type="spellStart"/>
            <w:r>
              <w:rPr>
                <w:sz w:val="20"/>
                <w:szCs w:val="20"/>
              </w:rPr>
              <w:t>Борты</w:t>
            </w:r>
            <w:proofErr w:type="spellEnd"/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</w:t>
            </w:r>
          </w:p>
        </w:tc>
      </w:tr>
      <w:tr w:rsidR="00B91BEF" w:rsidTr="00A1692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B91BE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BEF" w:rsidRDefault="00B91BEF" w:rsidP="00B91B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EF" w:rsidRDefault="00B91BEF" w:rsidP="00B91BE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панелей боковых длинных по середине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6299"/>
    <w:rsid w:val="00034632"/>
    <w:rsid w:val="00036969"/>
    <w:rsid w:val="00051847"/>
    <w:rsid w:val="000A6C80"/>
    <w:rsid w:val="000A78CD"/>
    <w:rsid w:val="000B3D05"/>
    <w:rsid w:val="000B49D1"/>
    <w:rsid w:val="000C5D58"/>
    <w:rsid w:val="000D57F3"/>
    <w:rsid w:val="000F2914"/>
    <w:rsid w:val="000F54DF"/>
    <w:rsid w:val="00115A5E"/>
    <w:rsid w:val="00127852"/>
    <w:rsid w:val="00192EF7"/>
    <w:rsid w:val="001E3152"/>
    <w:rsid w:val="0029008D"/>
    <w:rsid w:val="002A2CE4"/>
    <w:rsid w:val="003158C7"/>
    <w:rsid w:val="00332F4A"/>
    <w:rsid w:val="00406E80"/>
    <w:rsid w:val="004532C3"/>
    <w:rsid w:val="0047549D"/>
    <w:rsid w:val="00483763"/>
    <w:rsid w:val="00493E28"/>
    <w:rsid w:val="004D4FC1"/>
    <w:rsid w:val="005142F2"/>
    <w:rsid w:val="0056426A"/>
    <w:rsid w:val="00592895"/>
    <w:rsid w:val="00593597"/>
    <w:rsid w:val="00645D5B"/>
    <w:rsid w:val="00653E56"/>
    <w:rsid w:val="00686AAB"/>
    <w:rsid w:val="00691488"/>
    <w:rsid w:val="006C1041"/>
    <w:rsid w:val="00703C4F"/>
    <w:rsid w:val="0072280F"/>
    <w:rsid w:val="00762284"/>
    <w:rsid w:val="00782137"/>
    <w:rsid w:val="00784F6E"/>
    <w:rsid w:val="007948E7"/>
    <w:rsid w:val="007A1EE8"/>
    <w:rsid w:val="00814F75"/>
    <w:rsid w:val="008574C2"/>
    <w:rsid w:val="00876E2F"/>
    <w:rsid w:val="008B3AA5"/>
    <w:rsid w:val="009A066F"/>
    <w:rsid w:val="009B43FE"/>
    <w:rsid w:val="009B7749"/>
    <w:rsid w:val="009D73CD"/>
    <w:rsid w:val="00A6493F"/>
    <w:rsid w:val="00A826B0"/>
    <w:rsid w:val="00A95E85"/>
    <w:rsid w:val="00AA0E6C"/>
    <w:rsid w:val="00AC67BC"/>
    <w:rsid w:val="00B1618B"/>
    <w:rsid w:val="00B3118E"/>
    <w:rsid w:val="00B60488"/>
    <w:rsid w:val="00B80CE8"/>
    <w:rsid w:val="00B91BEF"/>
    <w:rsid w:val="00BA5B3C"/>
    <w:rsid w:val="00BB7614"/>
    <w:rsid w:val="00BD4AE6"/>
    <w:rsid w:val="00BE0CC3"/>
    <w:rsid w:val="00C27A18"/>
    <w:rsid w:val="00CB58D5"/>
    <w:rsid w:val="00CF6C49"/>
    <w:rsid w:val="00D37ED4"/>
    <w:rsid w:val="00D4186D"/>
    <w:rsid w:val="00D705D9"/>
    <w:rsid w:val="00D85D43"/>
    <w:rsid w:val="00DA440E"/>
    <w:rsid w:val="00DD2C86"/>
    <w:rsid w:val="00DE52A8"/>
    <w:rsid w:val="00E27017"/>
    <w:rsid w:val="00E6319A"/>
    <w:rsid w:val="00E650F3"/>
    <w:rsid w:val="00E94843"/>
    <w:rsid w:val="00EA4216"/>
    <w:rsid w:val="00EA736A"/>
    <w:rsid w:val="00EE2FA5"/>
    <w:rsid w:val="00EF7ECF"/>
    <w:rsid w:val="00F32E10"/>
    <w:rsid w:val="00F8374C"/>
    <w:rsid w:val="00FA1968"/>
    <w:rsid w:val="00FA54DE"/>
    <w:rsid w:val="00FA743B"/>
    <w:rsid w:val="00FD00F7"/>
    <w:rsid w:val="00FD233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56</cp:revision>
  <dcterms:created xsi:type="dcterms:W3CDTF">2018-11-17T04:30:00Z</dcterms:created>
  <dcterms:modified xsi:type="dcterms:W3CDTF">2021-03-26T05:06:00Z</dcterms:modified>
</cp:coreProperties>
</file>