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0D0D7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0D0D76" w:rsidP="00A826B0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lang w:eastAsia="ru-RU"/>
              </w:rPr>
              <w:drawing>
                <wp:inline distT="0" distB="0" distL="0" distR="0">
                  <wp:extent cx="439947" cy="799105"/>
                  <wp:effectExtent l="0" t="0" r="0" b="1270"/>
                  <wp:docPr id="2" name="Рисунок 2" descr="Romana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mana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29" cy="83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0D76" w:rsidP="008C5EA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C5EAB">
              <w:rPr>
                <w:sz w:val="20"/>
                <w:szCs w:val="20"/>
              </w:rPr>
              <w:t>60</w:t>
            </w:r>
            <w:bookmarkStart w:id="0" w:name="_GoBack"/>
            <w:bookmarkEnd w:id="0"/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0D76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0D76" w:rsidP="00FF0C7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0D0D76" w:rsidP="00D510FD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510F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0FD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D510FD" w:rsidP="000D0D76">
            <w:r>
              <w:rPr>
                <w:sz w:val="20"/>
                <w:szCs w:val="20"/>
              </w:rPr>
              <w:t>П</w:t>
            </w:r>
            <w:r w:rsidR="000D0D76">
              <w:rPr>
                <w:sz w:val="20"/>
                <w:szCs w:val="20"/>
              </w:rPr>
              <w:t>олотно</w:t>
            </w:r>
            <w:r w:rsidRPr="00EB640F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Pr="003158C7" w:rsidRDefault="000D0D76" w:rsidP="00D510F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4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</w:t>
            </w:r>
            <w:r>
              <w:rPr>
                <w:sz w:val="20"/>
                <w:szCs w:val="20"/>
              </w:rPr>
              <w:t>ть собой устойчивую конструкцию и может использоваться круглогодично.</w:t>
            </w:r>
          </w:p>
          <w:p w:rsidR="00A6493F" w:rsidRDefault="00A6493F" w:rsidP="000D0D76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FF0C7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FF0C74">
              <w:rPr>
                <w:sz w:val="20"/>
                <w:szCs w:val="20"/>
              </w:rPr>
              <w:t xml:space="preserve">изделие </w:t>
            </w:r>
            <w:r>
              <w:rPr>
                <w:sz w:val="20"/>
                <w:szCs w:val="20"/>
              </w:rPr>
              <w:t xml:space="preserve">комплектуется </w:t>
            </w:r>
            <w:r w:rsidR="00FF0C74">
              <w:rPr>
                <w:sz w:val="20"/>
                <w:szCs w:val="20"/>
              </w:rPr>
              <w:t>паспортом, включающим информацию о предназначении, комплектации, указание по монтажу, рекомендациями по обслуживанию и иными требованиями</w:t>
            </w:r>
            <w:r>
              <w:rPr>
                <w:sz w:val="20"/>
                <w:szCs w:val="20"/>
              </w:rPr>
              <w:t>.</w:t>
            </w:r>
            <w:r w:rsidR="00D510FD">
              <w:t xml:space="preserve"> </w:t>
            </w:r>
            <w:r w:rsidR="00D510FD" w:rsidRPr="00D510FD">
              <w:rPr>
                <w:sz w:val="20"/>
                <w:szCs w:val="20"/>
              </w:rPr>
              <w:t xml:space="preserve">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Все крепежные элементы должны быть оцинкованы. Монтаж производится путем бетонирования стоек в грунт на глубину не менее </w:t>
            </w:r>
            <w:r w:rsidR="000D0D76">
              <w:rPr>
                <w:sz w:val="20"/>
                <w:szCs w:val="20"/>
              </w:rPr>
              <w:t>70</w:t>
            </w:r>
            <w:r w:rsidR="00D510FD" w:rsidRPr="00D510FD">
              <w:rPr>
                <w:sz w:val="20"/>
                <w:szCs w:val="20"/>
              </w:rPr>
              <w:t>0 мм.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0D0D76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Стенд</w:t>
            </w:r>
          </w:p>
        </w:tc>
      </w:tr>
      <w:tr w:rsidR="00D510FD" w:rsidTr="008323A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Pr="00D510FD" w:rsidRDefault="00D510FD" w:rsidP="00D510FD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Default="000D0D76" w:rsidP="00D510FD">
            <w:pPr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Стойка длиной не менее 2880 мм должна быть изготовлена из металлической трубы размерами не менее 40*3 мм (диаметром не менее 48 мм). Полотно должно крепиться между стойками и должно быть изготовлено из листового металла толщиной не менее 2 мм. Габаритные размеры полотна не менее 1050*800 мм. Высота нижнего края полотна над уровнем земли должна быть не менее 1300 мм.</w:t>
            </w:r>
          </w:p>
          <w:p w:rsidR="00B824B6" w:rsidRPr="00D510FD" w:rsidRDefault="00B824B6" w:rsidP="00D5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полотне стенда нанесена декоративная информация методом УФ-печати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0D76"/>
    <w:rsid w:val="000D57F3"/>
    <w:rsid w:val="000F54DF"/>
    <w:rsid w:val="00115A5E"/>
    <w:rsid w:val="00274C1D"/>
    <w:rsid w:val="0029008D"/>
    <w:rsid w:val="002A2CE4"/>
    <w:rsid w:val="003158C7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8C5EAB"/>
    <w:rsid w:val="009B7749"/>
    <w:rsid w:val="009D73CD"/>
    <w:rsid w:val="00A6493F"/>
    <w:rsid w:val="00A826B0"/>
    <w:rsid w:val="00A95E85"/>
    <w:rsid w:val="00AC0A56"/>
    <w:rsid w:val="00AC67BC"/>
    <w:rsid w:val="00B1618B"/>
    <w:rsid w:val="00B3118E"/>
    <w:rsid w:val="00B60488"/>
    <w:rsid w:val="00B80CE8"/>
    <w:rsid w:val="00B824B6"/>
    <w:rsid w:val="00BA5B3C"/>
    <w:rsid w:val="00BD4AE6"/>
    <w:rsid w:val="00BE0CC3"/>
    <w:rsid w:val="00C27A18"/>
    <w:rsid w:val="00CB58D5"/>
    <w:rsid w:val="00CF6C49"/>
    <w:rsid w:val="00D37ED4"/>
    <w:rsid w:val="00D4186D"/>
    <w:rsid w:val="00D510F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43</cp:revision>
  <dcterms:created xsi:type="dcterms:W3CDTF">2018-11-17T04:30:00Z</dcterms:created>
  <dcterms:modified xsi:type="dcterms:W3CDTF">2021-11-25T05:15:00Z</dcterms:modified>
</cp:coreProperties>
</file>